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380D55" w:rsidRPr="00E93CB4" w14:paraId="02C30AC8" w14:textId="77777777" w:rsidTr="00F05FA9">
        <w:tc>
          <w:tcPr>
            <w:tcW w:w="3217" w:type="dxa"/>
          </w:tcPr>
          <w:p w14:paraId="55B1A9C8" w14:textId="77777777" w:rsidR="00380D55" w:rsidRPr="00E93CB4" w:rsidRDefault="00380D55" w:rsidP="00F05FA9">
            <w:pPr>
              <w:ind w:right="22"/>
              <w:rPr>
                <w:rFonts w:ascii="Arial" w:eastAsia="Times New Roman" w:hAnsi="Arial" w:cs="Arial"/>
                <w:b/>
                <w:sz w:val="24"/>
                <w:szCs w:val="24"/>
                <w:lang w:eastAsia="en-AU"/>
              </w:rPr>
            </w:pPr>
            <w:r>
              <w:rPr>
                <w:noProof/>
                <w:lang w:eastAsia="en-AU"/>
              </w:rPr>
              <w:drawing>
                <wp:inline distT="0" distB="0" distL="0" distR="0" wp14:anchorId="3D32E777" wp14:editId="64E68EE7">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BCB4FC6" w14:textId="77777777" w:rsidR="00380D55" w:rsidRPr="00E93CB4" w:rsidRDefault="00380D55" w:rsidP="00F05FA9">
            <w:pPr>
              <w:ind w:right="22"/>
              <w:jc w:val="both"/>
              <w:rPr>
                <w:rFonts w:ascii="Arial" w:eastAsia="Times New Roman" w:hAnsi="Arial" w:cs="Arial"/>
                <w:b/>
                <w:sz w:val="18"/>
                <w:szCs w:val="18"/>
                <w:lang w:eastAsia="en-AU"/>
              </w:rPr>
            </w:pPr>
          </w:p>
          <w:p w14:paraId="61C02AE8" w14:textId="77777777" w:rsidR="00380D55" w:rsidRDefault="00380D55" w:rsidP="00F05FA9">
            <w:pPr>
              <w:ind w:right="22"/>
              <w:jc w:val="right"/>
              <w:rPr>
                <w:rFonts w:ascii="Arial" w:hAnsi="Arial" w:cs="Arial"/>
                <w:sz w:val="24"/>
                <w:szCs w:val="24"/>
              </w:rPr>
            </w:pPr>
            <w:r w:rsidRPr="000656DE">
              <w:rPr>
                <w:rFonts w:ascii="Arial" w:eastAsia="Times New Roman" w:hAnsi="Arial" w:cs="Times New Roman"/>
                <w:noProof/>
                <w:szCs w:val="20"/>
                <w:lang w:eastAsia="en-AU"/>
              </w:rPr>
              <w:drawing>
                <wp:inline distT="0" distB="0" distL="0" distR="0" wp14:anchorId="7C05297A" wp14:editId="6D152D4C">
                  <wp:extent cx="647700" cy="647700"/>
                  <wp:effectExtent l="0" t="0" r="0" b="0"/>
                  <wp:docPr id="3" name="Picture 3"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243AE72A" w14:textId="77777777" w:rsidR="00380D55" w:rsidRPr="00E93CB4" w:rsidRDefault="00380D55" w:rsidP="00F05FA9">
            <w:pPr>
              <w:ind w:right="22"/>
              <w:jc w:val="right"/>
              <w:rPr>
                <w:rFonts w:ascii="Arial" w:hAnsi="Arial" w:cs="Arial"/>
                <w:sz w:val="24"/>
                <w:szCs w:val="24"/>
              </w:rPr>
            </w:pPr>
          </w:p>
        </w:tc>
      </w:tr>
      <w:tr w:rsidR="00380D55" w:rsidRPr="00E93CB4" w14:paraId="1FD6A63A" w14:textId="77777777" w:rsidTr="00F05FA9">
        <w:tc>
          <w:tcPr>
            <w:tcW w:w="9173" w:type="dxa"/>
            <w:gridSpan w:val="2"/>
          </w:tcPr>
          <w:p w14:paraId="0F8149F0" w14:textId="77777777" w:rsidR="00380D55" w:rsidRPr="00E93CB4" w:rsidRDefault="00380D55" w:rsidP="00F05FA9">
            <w:pPr>
              <w:ind w:right="22"/>
              <w:rPr>
                <w:rFonts w:ascii="Arial" w:eastAsia="Times New Roman" w:hAnsi="Arial" w:cs="Arial"/>
                <w:b/>
                <w:sz w:val="18"/>
                <w:szCs w:val="18"/>
                <w:lang w:eastAsia="en-AU"/>
              </w:rPr>
            </w:pPr>
          </w:p>
          <w:p w14:paraId="6DFE4744" w14:textId="24DD4745" w:rsidR="00380D55" w:rsidRDefault="00380D55" w:rsidP="00F05FA9">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MEMO TO PANEL</w:t>
            </w:r>
          </w:p>
          <w:p w14:paraId="71853F34" w14:textId="77777777" w:rsidR="00380D55" w:rsidRPr="00E93CB4" w:rsidRDefault="003C3C5E" w:rsidP="00F05FA9">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D4E6DEACC59942A7ABAF71001FF3924C"/>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380D55" w:rsidRPr="008D62CF">
                  <w:rPr>
                    <w:rFonts w:ascii="Arial" w:eastAsia="Times New Roman" w:hAnsi="Arial" w:cs="Arial"/>
                    <w:sz w:val="24"/>
                    <w:szCs w:val="24"/>
                    <w:lang w:eastAsia="en-AU"/>
                  </w:rPr>
                  <w:t>HUNTER AND CENTRAL COAST REGIONAL</w:t>
                </w:r>
              </w:sdtContent>
            </w:sdt>
            <w:r w:rsidR="00380D55" w:rsidRPr="008D62CF">
              <w:rPr>
                <w:rFonts w:ascii="Arial" w:eastAsia="Times New Roman" w:hAnsi="Arial" w:cs="Arial"/>
                <w:sz w:val="24"/>
                <w:szCs w:val="24"/>
                <w:lang w:eastAsia="en-AU"/>
              </w:rPr>
              <w:t xml:space="preserve"> PLANNING </w:t>
            </w:r>
            <w:r w:rsidR="00380D55" w:rsidRPr="00E93CB4">
              <w:rPr>
                <w:rFonts w:ascii="Arial" w:eastAsia="Times New Roman" w:hAnsi="Arial" w:cs="Arial"/>
                <w:sz w:val="24"/>
                <w:szCs w:val="24"/>
                <w:lang w:eastAsia="en-AU"/>
              </w:rPr>
              <w:t>PANEL</w:t>
            </w:r>
            <w:r w:rsidR="00380D55">
              <w:rPr>
                <w:rFonts w:ascii="Arial" w:eastAsia="Times New Roman" w:hAnsi="Arial" w:cs="Arial"/>
                <w:sz w:val="24"/>
                <w:szCs w:val="24"/>
                <w:lang w:eastAsia="en-AU"/>
              </w:rPr>
              <w:t xml:space="preserve"> </w:t>
            </w:r>
          </w:p>
        </w:tc>
      </w:tr>
    </w:tbl>
    <w:p w14:paraId="08B3CE20" w14:textId="77777777" w:rsidR="00380D55" w:rsidRPr="00E93CB4" w:rsidRDefault="00380D55" w:rsidP="00380D55">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05"/>
        <w:gridCol w:w="6133"/>
      </w:tblGrid>
      <w:tr w:rsidR="00380D55" w:rsidRPr="00E93CB4" w14:paraId="4697DEA8"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4F746F0" w14:textId="77777777" w:rsidR="00380D55" w:rsidRPr="00E93CB4" w:rsidRDefault="00380D55" w:rsidP="00F05FA9">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4D69508F" w14:textId="06054D78" w:rsidR="00380D55" w:rsidRDefault="00380D55" w:rsidP="00F05FA9">
            <w:pPr>
              <w:tabs>
                <w:tab w:val="left" w:pos="352"/>
              </w:tabs>
              <w:spacing w:before="0" w:after="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760272">
              <w:rPr>
                <w:rFonts w:ascii="Arial" w:hAnsi="Arial" w:cs="Arial"/>
                <w:bCs/>
                <w:color w:val="auto"/>
                <w:sz w:val="22"/>
                <w:szCs w:val="22"/>
              </w:rPr>
              <w:t>PPSHCC-</w:t>
            </w:r>
            <w:r w:rsidR="00EA3F04">
              <w:rPr>
                <w:rFonts w:ascii="Arial" w:hAnsi="Arial" w:cs="Arial"/>
                <w:bCs/>
                <w:color w:val="auto"/>
                <w:sz w:val="22"/>
                <w:szCs w:val="22"/>
              </w:rPr>
              <w:t>290</w:t>
            </w:r>
            <w:r w:rsidRPr="00760272">
              <w:rPr>
                <w:rFonts w:ascii="Arial" w:hAnsi="Arial" w:cs="Arial"/>
                <w:bCs/>
                <w:color w:val="auto"/>
                <w:sz w:val="22"/>
                <w:szCs w:val="22"/>
              </w:rPr>
              <w:t xml:space="preserve"> – Central Coast </w:t>
            </w:r>
            <w:r>
              <w:rPr>
                <w:rFonts w:ascii="Arial" w:hAnsi="Arial" w:cs="Arial"/>
                <w:bCs/>
                <w:color w:val="auto"/>
                <w:sz w:val="22"/>
                <w:szCs w:val="22"/>
              </w:rPr>
              <w:t>–</w:t>
            </w:r>
            <w:r w:rsidRPr="00760272">
              <w:rPr>
                <w:rFonts w:ascii="Arial" w:hAnsi="Arial" w:cs="Arial"/>
                <w:bCs/>
                <w:color w:val="auto"/>
                <w:sz w:val="22"/>
                <w:szCs w:val="22"/>
              </w:rPr>
              <w:t xml:space="preserve"> </w:t>
            </w:r>
          </w:p>
          <w:p w14:paraId="5C446307" w14:textId="2170300F" w:rsidR="00380D55" w:rsidRPr="00423CB9" w:rsidRDefault="00380D55" w:rsidP="00F05FA9">
            <w:pPr>
              <w:tabs>
                <w:tab w:val="left" w:pos="352"/>
              </w:tabs>
              <w:spacing w:before="0" w:after="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Pr>
                <w:rFonts w:ascii="Arial" w:hAnsi="Arial" w:cs="Arial"/>
                <w:bCs/>
                <w:color w:val="auto"/>
                <w:sz w:val="22"/>
                <w:szCs w:val="22"/>
                <w:shd w:val="clear" w:color="auto" w:fill="FFFFFF"/>
              </w:rPr>
              <w:t>DA/</w:t>
            </w:r>
            <w:r w:rsidR="00EA3F04">
              <w:rPr>
                <w:rFonts w:ascii="Arial" w:hAnsi="Arial" w:cs="Arial"/>
                <w:bCs/>
                <w:color w:val="auto"/>
                <w:sz w:val="22"/>
                <w:szCs w:val="22"/>
                <w:shd w:val="clear" w:color="auto" w:fill="FFFFFF"/>
              </w:rPr>
              <w:t>320/2024</w:t>
            </w:r>
          </w:p>
        </w:tc>
      </w:tr>
      <w:tr w:rsidR="00380D55" w:rsidRPr="00E93CB4" w14:paraId="23F071F7"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B45A81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4A4DC0F6" w14:textId="7DAFA1B8" w:rsidR="00380D55" w:rsidRPr="004C3CA9" w:rsidRDefault="00EA3F04" w:rsidP="00F05FA9">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Construction of Light Industrial Building (Nine Units)</w:t>
            </w:r>
          </w:p>
        </w:tc>
      </w:tr>
      <w:tr w:rsidR="00380D55" w:rsidRPr="00E93CB4" w14:paraId="6994F19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A50C6FA"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1EDFC7C" w14:textId="77777777" w:rsidR="00EA3F04" w:rsidRPr="00EA3F04"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A3F04">
              <w:rPr>
                <w:rFonts w:ascii="Arial" w:hAnsi="Arial" w:cs="Arial"/>
                <w:color w:val="auto"/>
                <w:sz w:val="22"/>
                <w:szCs w:val="22"/>
              </w:rPr>
              <w:t xml:space="preserve">Lot 3 DP612071, 2 Brownlee Street, </w:t>
            </w:r>
            <w:proofErr w:type="spellStart"/>
            <w:r w:rsidRPr="00EA3F04">
              <w:rPr>
                <w:rFonts w:ascii="Arial" w:hAnsi="Arial" w:cs="Arial"/>
                <w:color w:val="auto"/>
                <w:sz w:val="22"/>
                <w:szCs w:val="22"/>
              </w:rPr>
              <w:t>Ourimbah</w:t>
            </w:r>
            <w:proofErr w:type="spellEnd"/>
          </w:p>
          <w:p w14:paraId="60C11023" w14:textId="61FBE71A" w:rsidR="00380D55" w:rsidRPr="00327339"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A3F04">
              <w:rPr>
                <w:rFonts w:ascii="Arial" w:hAnsi="Arial" w:cs="Arial"/>
                <w:color w:val="auto"/>
                <w:sz w:val="22"/>
                <w:szCs w:val="22"/>
              </w:rPr>
              <w:t xml:space="preserve">Lot 4 DP1237817, 4 Brownlee Street, </w:t>
            </w:r>
            <w:proofErr w:type="spellStart"/>
            <w:r w:rsidRPr="00EA3F04">
              <w:rPr>
                <w:rFonts w:ascii="Arial" w:hAnsi="Arial" w:cs="Arial"/>
                <w:color w:val="auto"/>
                <w:sz w:val="22"/>
                <w:szCs w:val="22"/>
              </w:rPr>
              <w:t>Ourimbah</w:t>
            </w:r>
            <w:proofErr w:type="spellEnd"/>
          </w:p>
        </w:tc>
      </w:tr>
      <w:tr w:rsidR="00380D55" w:rsidRPr="00E93CB4" w14:paraId="1FE09EE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206319D"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12AA0724" w14:textId="1ACFCD6C" w:rsidR="00380D55" w:rsidRPr="00E93CB4"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EA3F04">
              <w:rPr>
                <w:rFonts w:ascii="Arial" w:hAnsi="Arial" w:cs="Arial"/>
                <w:color w:val="auto"/>
                <w:sz w:val="22"/>
                <w:szCs w:val="22"/>
              </w:rPr>
              <w:t>Central Coast Industry Connect C/- Interface Planning</w:t>
            </w:r>
          </w:p>
        </w:tc>
      </w:tr>
      <w:tr w:rsidR="00380D55" w:rsidRPr="00E93CB4" w14:paraId="1EE5F0C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73D1848" w14:textId="77777777" w:rsidR="00380D55" w:rsidRPr="00E93CB4" w:rsidRDefault="00380D55" w:rsidP="00F05FA9">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4DD92825" w14:textId="0DB0731B" w:rsidR="00380D55" w:rsidRPr="00327339" w:rsidRDefault="00EA3F04"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Central Coast Council</w:t>
            </w:r>
          </w:p>
        </w:tc>
      </w:tr>
      <w:tr w:rsidR="00380D55" w:rsidRPr="00E93CB4" w14:paraId="1F65D78A"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653CEBF" w14:textId="77777777" w:rsidR="00380D55" w:rsidRPr="00D9139E" w:rsidRDefault="00380D55" w:rsidP="00F05FA9">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082F7345" w14:textId="31773B3B" w:rsidR="00380D55" w:rsidRPr="00327339" w:rsidRDefault="00EA3F04"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10 April 2024</w:t>
            </w:r>
          </w:p>
        </w:tc>
      </w:tr>
      <w:tr w:rsidR="00380D55" w:rsidRPr="00E93CB4" w14:paraId="4048FB8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10A88D3" w14:textId="77777777" w:rsidR="00380D55" w:rsidRPr="00E93CB4" w:rsidRDefault="00380D55" w:rsidP="00F05FA9">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2C2FC944" w14:textId="450F008F" w:rsidR="00380D55" w:rsidRPr="00E36350" w:rsidRDefault="00EA3F04"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Development Application – Nominated Integrated &amp; Integrated</w:t>
            </w:r>
          </w:p>
        </w:tc>
      </w:tr>
      <w:tr w:rsidR="00380D55" w:rsidRPr="00E93CB4" w14:paraId="0EB87B2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AE69BB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BEFEF35" w14:textId="342351A9" w:rsidR="00380D55" w:rsidRPr="00EA3F04" w:rsidRDefault="00EA3F04"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A3F04">
              <w:rPr>
                <w:rFonts w:ascii="Arial" w:hAnsi="Arial" w:cs="Arial"/>
                <w:color w:val="auto"/>
                <w:sz w:val="22"/>
                <w:szCs w:val="22"/>
              </w:rPr>
              <w:t xml:space="preserve">Clause 3, Schedule 6 of </w:t>
            </w:r>
            <w:r w:rsidRPr="00EA3F04">
              <w:rPr>
                <w:rFonts w:ascii="Arial" w:hAnsi="Arial" w:cs="Arial"/>
                <w:bCs/>
                <w:i/>
                <w:color w:val="auto"/>
                <w:sz w:val="22"/>
                <w:szCs w:val="22"/>
              </w:rPr>
              <w:t xml:space="preserve">State Environmental Planning Policy (Planning Systems) 2021: </w:t>
            </w:r>
            <w:r w:rsidRPr="00EA3F04">
              <w:rPr>
                <w:rFonts w:ascii="Arial" w:hAnsi="Arial" w:cs="Arial"/>
                <w:bCs/>
                <w:iCs/>
                <w:color w:val="auto"/>
                <w:sz w:val="22"/>
                <w:szCs w:val="22"/>
              </w:rPr>
              <w:t>Council related d</w:t>
            </w:r>
            <w:r w:rsidRPr="00EA3F04">
              <w:rPr>
                <w:rFonts w:ascii="Arial" w:hAnsi="Arial" w:cs="Arial"/>
                <w:iCs/>
                <w:color w:val="auto"/>
                <w:sz w:val="22"/>
                <w:szCs w:val="22"/>
              </w:rPr>
              <w:t>evelopment over $5 million</w:t>
            </w:r>
          </w:p>
        </w:tc>
      </w:tr>
      <w:tr w:rsidR="00380D55" w:rsidRPr="00E93CB4" w14:paraId="48291394"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65A4CA8" w14:textId="77777777" w:rsidR="00380D55" w:rsidRPr="009B4677" w:rsidRDefault="00380D55" w:rsidP="00F05FA9">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613BA4AB" w14:textId="31D67684" w:rsidR="00380D55" w:rsidRPr="00325D01" w:rsidRDefault="00380D55"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25D01">
              <w:rPr>
                <w:rFonts w:ascii="Arial" w:hAnsi="Arial" w:cs="Arial"/>
                <w:color w:val="auto"/>
                <w:sz w:val="22"/>
                <w:szCs w:val="22"/>
                <w:lang w:val="en-AU"/>
              </w:rPr>
              <w:t>$</w:t>
            </w:r>
            <w:r w:rsidR="00EA3F04">
              <w:rPr>
                <w:rFonts w:ascii="Arial" w:hAnsi="Arial" w:cs="Arial"/>
                <w:color w:val="auto"/>
                <w:sz w:val="22"/>
                <w:szCs w:val="22"/>
                <w:lang w:val="en-AU"/>
              </w:rPr>
              <w:t>10,546,126 (excludin</w:t>
            </w:r>
            <w:r w:rsidRPr="00325D01">
              <w:rPr>
                <w:rFonts w:ascii="Arial" w:hAnsi="Arial" w:cs="Arial"/>
                <w:color w:val="auto"/>
                <w:sz w:val="22"/>
                <w:szCs w:val="22"/>
                <w:lang w:val="en-AU"/>
              </w:rPr>
              <w:t>g GST)</w:t>
            </w:r>
          </w:p>
        </w:tc>
      </w:tr>
      <w:tr w:rsidR="00380D55" w:rsidRPr="00E93CB4" w14:paraId="5300309D"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AE0FE56" w14:textId="77777777" w:rsidR="00380D55" w:rsidRPr="00E93CB4" w:rsidRDefault="00380D55" w:rsidP="00F05FA9">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548A26D2" w14:textId="77777777" w:rsidR="00380D55" w:rsidRPr="00E93CB4" w:rsidRDefault="00380D55" w:rsidP="00F05FA9">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Approval subject to conditions</w:t>
            </w:r>
          </w:p>
        </w:tc>
      </w:tr>
      <w:tr w:rsidR="00380D55" w:rsidRPr="00E93CB4" w14:paraId="23EDFD52"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34E5D1" w14:textId="5EDAB829" w:rsidR="00380D55" w:rsidRPr="00E93CB4" w:rsidRDefault="00C761A2" w:rsidP="00F05FA9">
            <w:pPr>
              <w:spacing w:before="60" w:after="60"/>
              <w:rPr>
                <w:rFonts w:ascii="Arial" w:hAnsi="Arial" w:cs="Arial"/>
                <w:color w:val="auto"/>
                <w:sz w:val="22"/>
                <w:szCs w:val="22"/>
              </w:rPr>
            </w:pPr>
            <w:r>
              <w:rPr>
                <w:rFonts w:ascii="Arial" w:hAnsi="Arial" w:cs="Arial"/>
                <w:color w:val="auto"/>
                <w:sz w:val="22"/>
                <w:szCs w:val="22"/>
              </w:rPr>
              <w:t xml:space="preserve">PANEL </w:t>
            </w:r>
            <w:r w:rsidR="00380D55">
              <w:rPr>
                <w:rFonts w:ascii="Arial" w:hAnsi="Arial" w:cs="Arial"/>
                <w:color w:val="auto"/>
                <w:sz w:val="22"/>
                <w:szCs w:val="22"/>
              </w:rPr>
              <w:t>MEETING DATE</w:t>
            </w:r>
          </w:p>
        </w:tc>
        <w:tc>
          <w:tcPr>
            <w:tcW w:w="3393" w:type="pct"/>
            <w:vAlign w:val="center"/>
          </w:tcPr>
          <w:p w14:paraId="3B616F0C" w14:textId="4A2251D2" w:rsidR="00380D55" w:rsidRPr="002C4ED7" w:rsidRDefault="003C3C5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AB67221C92C549A8A89A396EC0C6775C"/>
                </w:placeholder>
                <w:date w:fullDate="2024-10-15T00:00:00Z">
                  <w:dateFormat w:val="d MMMM yyyy"/>
                  <w:lid w:val="en-AU"/>
                  <w:storeMappedDataAs w:val="dateTime"/>
                  <w:calendar w:val="gregorian"/>
                </w:date>
              </w:sdtPr>
              <w:sdtEndPr/>
              <w:sdtContent>
                <w:r w:rsidR="00EA3F04" w:rsidRPr="00EA3F04">
                  <w:rPr>
                    <w:rFonts w:ascii="Arial" w:hAnsi="Arial" w:cs="Arial"/>
                    <w:color w:val="auto"/>
                    <w:sz w:val="22"/>
                    <w:szCs w:val="22"/>
                  </w:rPr>
                  <w:t>15 October 2024</w:t>
                </w:r>
              </w:sdtContent>
            </w:sdt>
          </w:p>
        </w:tc>
      </w:tr>
      <w:tr w:rsidR="00380D55" w:rsidRPr="00E93CB4" w14:paraId="72F12CBF"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C1C0415" w14:textId="77777777" w:rsidR="00380D55" w:rsidRDefault="00380D55" w:rsidP="00F05FA9">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59D59CE7" w14:textId="67A4DF6D" w:rsidR="00380D55" w:rsidRPr="00EA3F04"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A3F04">
              <w:rPr>
                <w:rFonts w:ascii="Arial" w:hAnsi="Arial" w:cs="Arial"/>
                <w:color w:val="auto"/>
                <w:sz w:val="22"/>
                <w:szCs w:val="22"/>
              </w:rPr>
              <w:t>J Tattam</w:t>
            </w:r>
            <w:r w:rsidR="00380D55" w:rsidRPr="00EA3F04">
              <w:rPr>
                <w:rFonts w:ascii="Arial" w:hAnsi="Arial" w:cs="Arial"/>
                <w:color w:val="auto"/>
                <w:sz w:val="22"/>
                <w:szCs w:val="22"/>
              </w:rPr>
              <w:t xml:space="preserve"> - </w:t>
            </w:r>
            <w:r w:rsidRPr="00EA3F04">
              <w:rPr>
                <w:rFonts w:ascii="Arial" w:hAnsi="Arial" w:cs="Arial"/>
                <w:color w:val="auto"/>
                <w:sz w:val="22"/>
                <w:szCs w:val="22"/>
              </w:rPr>
              <w:t xml:space="preserve">Senior </w:t>
            </w:r>
            <w:r w:rsidR="00380D55" w:rsidRPr="00EA3F04">
              <w:rPr>
                <w:rFonts w:ascii="Arial" w:hAnsi="Arial" w:cs="Arial"/>
                <w:color w:val="auto"/>
                <w:sz w:val="22"/>
                <w:szCs w:val="22"/>
              </w:rPr>
              <w:t>Development Planner</w:t>
            </w:r>
          </w:p>
        </w:tc>
      </w:tr>
      <w:tr w:rsidR="00380D55" w:rsidRPr="00E93CB4" w14:paraId="1583D677"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4E8BA2" w14:textId="48883B63" w:rsidR="00380D55" w:rsidRPr="00D9139E" w:rsidRDefault="00380D55" w:rsidP="00F05FA9">
            <w:pPr>
              <w:spacing w:before="60" w:after="60"/>
              <w:rPr>
                <w:rFonts w:ascii="Arial" w:hAnsi="Arial" w:cs="Arial"/>
              </w:rPr>
            </w:pPr>
            <w:r w:rsidRPr="00E93CB4">
              <w:rPr>
                <w:rFonts w:ascii="Arial" w:hAnsi="Arial" w:cs="Arial"/>
                <w:color w:val="auto"/>
                <w:sz w:val="22"/>
                <w:szCs w:val="22"/>
              </w:rPr>
              <w:t xml:space="preserve">DATE </w:t>
            </w:r>
            <w:r w:rsidR="00C761A2">
              <w:rPr>
                <w:rFonts w:ascii="Arial" w:hAnsi="Arial" w:cs="Arial"/>
                <w:color w:val="auto"/>
                <w:sz w:val="22"/>
                <w:szCs w:val="22"/>
              </w:rPr>
              <w:t>OF MEMO</w:t>
            </w:r>
          </w:p>
        </w:tc>
        <w:tc>
          <w:tcPr>
            <w:tcW w:w="3393" w:type="pct"/>
            <w:vAlign w:val="center"/>
          </w:tcPr>
          <w:p w14:paraId="454F7D39" w14:textId="10D98989" w:rsidR="00380D55" w:rsidRPr="00EA3F04" w:rsidRDefault="003C3C5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39CE195D2E0C466FB97D74EB3717ED1B"/>
                </w:placeholder>
                <w:date w:fullDate="2024-10-09T00:00:00Z">
                  <w:dateFormat w:val="d MMMM yyyy"/>
                  <w:lid w:val="en-AU"/>
                  <w:storeMappedDataAs w:val="dateTime"/>
                  <w:calendar w:val="gregorian"/>
                </w:date>
              </w:sdtPr>
              <w:sdtEndPr/>
              <w:sdtContent>
                <w:r w:rsidR="00EA3F04" w:rsidRPr="00EA3F04">
                  <w:rPr>
                    <w:rFonts w:ascii="Arial" w:hAnsi="Arial" w:cs="Arial"/>
                    <w:color w:val="auto"/>
                    <w:sz w:val="22"/>
                    <w:szCs w:val="22"/>
                  </w:rPr>
                  <w:t>9 October 2024</w:t>
                </w:r>
              </w:sdtContent>
            </w:sdt>
          </w:p>
        </w:tc>
      </w:tr>
    </w:tbl>
    <w:p w14:paraId="7DC75623" w14:textId="77777777" w:rsidR="00380D55" w:rsidRPr="00F11D80" w:rsidRDefault="00380D55" w:rsidP="00380D55">
      <w:pPr>
        <w:tabs>
          <w:tab w:val="left" w:pos="7485"/>
        </w:tabs>
        <w:spacing w:after="0" w:line="240" w:lineRule="auto"/>
        <w:ind w:right="22"/>
        <w:rPr>
          <w:rFonts w:ascii="Arial" w:hAnsi="Arial" w:cs="Arial"/>
          <w:b/>
          <w:lang w:eastAsia="en-AU"/>
        </w:rPr>
      </w:pPr>
    </w:p>
    <w:p w14:paraId="3A15496C" w14:textId="77777777" w:rsidR="00C761A2" w:rsidRDefault="00C761A2" w:rsidP="00380D55">
      <w:pPr>
        <w:spacing w:after="0" w:line="240" w:lineRule="auto"/>
        <w:rPr>
          <w:rFonts w:ascii="Segoe UI" w:eastAsia="Times New Roman" w:hAnsi="Segoe UI" w:cs="Segoe UI"/>
          <w:b/>
          <w:iCs/>
        </w:rPr>
      </w:pPr>
    </w:p>
    <w:p w14:paraId="446B004A" w14:textId="6DCA17A5" w:rsidR="00380D55" w:rsidRPr="00380D55" w:rsidRDefault="009B4054" w:rsidP="00380D55">
      <w:pPr>
        <w:spacing w:after="0" w:line="240" w:lineRule="auto"/>
        <w:rPr>
          <w:rFonts w:ascii="Segoe UI" w:eastAsia="Times New Roman" w:hAnsi="Segoe UI" w:cs="Segoe UI"/>
          <w:b/>
          <w:iCs/>
        </w:rPr>
      </w:pPr>
      <w:r w:rsidRPr="003C3C5E">
        <w:rPr>
          <w:rFonts w:ascii="Segoe UI" w:eastAsia="Times New Roman" w:hAnsi="Segoe UI" w:cs="Segoe UI"/>
          <w:b/>
          <w:iCs/>
        </w:rPr>
        <w:t>SUPPLEMENTARY INFORMATION</w:t>
      </w:r>
    </w:p>
    <w:p w14:paraId="57F6F8B3" w14:textId="77777777" w:rsidR="00380D55" w:rsidRPr="00380D55" w:rsidRDefault="00380D55" w:rsidP="00380D55">
      <w:pPr>
        <w:spacing w:after="0" w:line="240" w:lineRule="auto"/>
        <w:rPr>
          <w:rFonts w:ascii="Segoe UI" w:eastAsia="Times New Roman" w:hAnsi="Segoe UI" w:cs="Segoe UI"/>
          <w:iCs/>
        </w:rPr>
      </w:pPr>
    </w:p>
    <w:p w14:paraId="5DD8BA19" w14:textId="49E8BF03" w:rsidR="00EA3F04" w:rsidRDefault="00EA3F04" w:rsidP="00380D55">
      <w:pPr>
        <w:rPr>
          <w:rFonts w:ascii="Segoe UI" w:eastAsia="Times New Roman" w:hAnsi="Segoe UI" w:cs="Segoe UI"/>
          <w:iCs/>
          <w:lang w:val="en-GB"/>
        </w:rPr>
      </w:pPr>
      <w:r>
        <w:rPr>
          <w:rFonts w:ascii="Segoe UI" w:eastAsia="Times New Roman" w:hAnsi="Segoe UI" w:cs="Segoe UI"/>
          <w:iCs/>
          <w:lang w:val="en-GB"/>
        </w:rPr>
        <w:t xml:space="preserve">This memo is to supplement the Officer’s report to the Panel to </w:t>
      </w:r>
      <w:r w:rsidR="009B4054" w:rsidRPr="003C3C5E">
        <w:rPr>
          <w:rFonts w:ascii="Segoe UI" w:eastAsia="Times New Roman" w:hAnsi="Segoe UI" w:cs="Segoe UI"/>
          <w:iCs/>
          <w:lang w:val="en-GB"/>
        </w:rPr>
        <w:t xml:space="preserve">clarify and </w:t>
      </w:r>
      <w:r w:rsidRPr="003C3C5E">
        <w:rPr>
          <w:rFonts w:ascii="Segoe UI" w:eastAsia="Times New Roman" w:hAnsi="Segoe UI" w:cs="Segoe UI"/>
          <w:iCs/>
          <w:lang w:val="en-GB"/>
        </w:rPr>
        <w:t>revise</w:t>
      </w:r>
      <w:r>
        <w:rPr>
          <w:rFonts w:ascii="Segoe UI" w:eastAsia="Times New Roman" w:hAnsi="Segoe UI" w:cs="Segoe UI"/>
          <w:iCs/>
          <w:lang w:val="en-GB"/>
        </w:rPr>
        <w:t xml:space="preserve"> the comments and conditions in relation to Chapter 4 of </w:t>
      </w:r>
      <w:r w:rsidRPr="00523F1B">
        <w:rPr>
          <w:rFonts w:ascii="Segoe UI" w:eastAsia="Times New Roman" w:hAnsi="Segoe UI" w:cs="Segoe UI"/>
          <w:i/>
          <w:lang w:val="en-GB"/>
        </w:rPr>
        <w:t>State Environmental Planning Policy (Resilience and Hazards)</w:t>
      </w:r>
      <w:r>
        <w:rPr>
          <w:rFonts w:ascii="Segoe UI" w:eastAsia="Times New Roman" w:hAnsi="Segoe UI" w:cs="Segoe UI"/>
          <w:iCs/>
          <w:lang w:val="en-GB"/>
        </w:rPr>
        <w:t xml:space="preserve"> following further consideration by assessment staff.</w:t>
      </w:r>
    </w:p>
    <w:p w14:paraId="6898C265" w14:textId="77777777" w:rsidR="009B4054" w:rsidRDefault="00EA3F04" w:rsidP="00380D55">
      <w:pPr>
        <w:rPr>
          <w:rFonts w:ascii="Segoe UI" w:eastAsia="Times New Roman" w:hAnsi="Segoe UI" w:cs="Segoe UI"/>
          <w:iCs/>
          <w:lang w:val="en-GB"/>
        </w:rPr>
      </w:pPr>
      <w:r>
        <w:rPr>
          <w:rFonts w:ascii="Segoe UI" w:eastAsia="Times New Roman" w:hAnsi="Segoe UI" w:cs="Segoe UI"/>
          <w:iCs/>
          <w:lang w:val="en-GB"/>
        </w:rPr>
        <w:t>By way of background</w:t>
      </w:r>
      <w:r w:rsidR="009B4054" w:rsidRPr="003C3C5E">
        <w:rPr>
          <w:rFonts w:ascii="Segoe UI" w:eastAsia="Times New Roman" w:hAnsi="Segoe UI" w:cs="Segoe UI"/>
          <w:iCs/>
          <w:lang w:val="en-GB"/>
        </w:rPr>
        <w:t>,</w:t>
      </w:r>
      <w:r>
        <w:rPr>
          <w:rFonts w:ascii="Segoe UI" w:eastAsia="Times New Roman" w:hAnsi="Segoe UI" w:cs="Segoe UI"/>
          <w:iCs/>
          <w:lang w:val="en-GB"/>
        </w:rPr>
        <w:t xml:space="preserve"> the Applicant provided a Preliminary Site Investigation </w:t>
      </w:r>
      <w:r w:rsidR="00B24D93">
        <w:rPr>
          <w:rFonts w:ascii="Segoe UI" w:eastAsia="Times New Roman" w:hAnsi="Segoe UI" w:cs="Segoe UI"/>
          <w:iCs/>
          <w:lang w:val="en-GB"/>
        </w:rPr>
        <w:t xml:space="preserve">(PSI) </w:t>
      </w:r>
      <w:r>
        <w:rPr>
          <w:rFonts w:ascii="Segoe UI" w:eastAsia="Times New Roman" w:hAnsi="Segoe UI" w:cs="Segoe UI"/>
          <w:iCs/>
          <w:lang w:val="en-GB"/>
        </w:rPr>
        <w:t xml:space="preserve">and Detailed Site Investigation </w:t>
      </w:r>
      <w:r w:rsidR="00B24D93">
        <w:rPr>
          <w:rFonts w:ascii="Segoe UI" w:eastAsia="Times New Roman" w:hAnsi="Segoe UI" w:cs="Segoe UI"/>
          <w:iCs/>
          <w:lang w:val="en-GB"/>
        </w:rPr>
        <w:t xml:space="preserve">(DSI) </w:t>
      </w:r>
      <w:r>
        <w:rPr>
          <w:rFonts w:ascii="Segoe UI" w:eastAsia="Times New Roman" w:hAnsi="Segoe UI" w:cs="Segoe UI"/>
          <w:iCs/>
          <w:lang w:val="en-GB"/>
        </w:rPr>
        <w:t xml:space="preserve">in support of the proposal. The PSI identified </w:t>
      </w:r>
      <w:r w:rsidR="009B4054" w:rsidRPr="003C3C5E">
        <w:rPr>
          <w:rFonts w:ascii="Segoe UI" w:eastAsia="Times New Roman" w:hAnsi="Segoe UI" w:cs="Segoe UI"/>
          <w:iCs/>
          <w:lang w:val="en-GB"/>
        </w:rPr>
        <w:t xml:space="preserve">the following </w:t>
      </w:r>
      <w:r w:rsidRPr="003C3C5E">
        <w:rPr>
          <w:rFonts w:ascii="Segoe UI" w:eastAsia="Times New Roman" w:hAnsi="Segoe UI" w:cs="Segoe UI"/>
          <w:iCs/>
          <w:lang w:val="en-GB"/>
        </w:rPr>
        <w:t>four Areas of Environmental Concern (AECs) for the site</w:t>
      </w:r>
      <w:r w:rsidR="009B4054" w:rsidRPr="003C3C5E">
        <w:rPr>
          <w:rFonts w:ascii="Segoe UI" w:eastAsia="Times New Roman" w:hAnsi="Segoe UI" w:cs="Segoe UI"/>
          <w:iCs/>
          <w:lang w:val="en-GB"/>
        </w:rPr>
        <w:t>:</w:t>
      </w:r>
    </w:p>
    <w:p w14:paraId="417F09D6" w14:textId="77777777" w:rsidR="009B4054" w:rsidRPr="003C3C5E" w:rsidRDefault="00EA3F04" w:rsidP="00380D55">
      <w:pPr>
        <w:rPr>
          <w:rFonts w:ascii="Segoe UI" w:eastAsia="Times New Roman" w:hAnsi="Segoe UI" w:cs="Segoe UI"/>
          <w:iCs/>
          <w:lang w:val="en-GB"/>
        </w:rPr>
      </w:pPr>
      <w:r w:rsidRPr="003C3C5E">
        <w:rPr>
          <w:rFonts w:ascii="Segoe UI" w:eastAsia="Times New Roman" w:hAnsi="Segoe UI" w:cs="Segoe UI"/>
          <w:iCs/>
          <w:lang w:val="en-GB"/>
        </w:rPr>
        <w:t xml:space="preserve">1. Former sawmill/recycling </w:t>
      </w:r>
      <w:proofErr w:type="gramStart"/>
      <w:r w:rsidRPr="003C3C5E">
        <w:rPr>
          <w:rFonts w:ascii="Segoe UI" w:eastAsia="Times New Roman" w:hAnsi="Segoe UI" w:cs="Segoe UI"/>
          <w:iCs/>
          <w:lang w:val="en-GB"/>
        </w:rPr>
        <w:t>depot;</w:t>
      </w:r>
      <w:proofErr w:type="gramEnd"/>
      <w:r w:rsidRPr="003C3C5E">
        <w:rPr>
          <w:rFonts w:ascii="Segoe UI" w:eastAsia="Times New Roman" w:hAnsi="Segoe UI" w:cs="Segoe UI"/>
          <w:iCs/>
          <w:lang w:val="en-GB"/>
        </w:rPr>
        <w:t xml:space="preserve"> </w:t>
      </w:r>
    </w:p>
    <w:p w14:paraId="1291579D" w14:textId="77777777" w:rsidR="009B4054" w:rsidRPr="003C3C5E" w:rsidRDefault="00EA3F04" w:rsidP="00380D55">
      <w:pPr>
        <w:rPr>
          <w:rFonts w:ascii="Segoe UI" w:eastAsia="Times New Roman" w:hAnsi="Segoe UI" w:cs="Segoe UI"/>
          <w:iCs/>
          <w:lang w:val="en-GB"/>
        </w:rPr>
      </w:pPr>
      <w:r w:rsidRPr="003C3C5E">
        <w:rPr>
          <w:rFonts w:ascii="Segoe UI" w:eastAsia="Times New Roman" w:hAnsi="Segoe UI" w:cs="Segoe UI"/>
          <w:iCs/>
          <w:lang w:val="en-GB"/>
        </w:rPr>
        <w:t xml:space="preserve">2. Former use of Lot 42 as Council </w:t>
      </w:r>
      <w:proofErr w:type="gramStart"/>
      <w:r w:rsidRPr="003C3C5E">
        <w:rPr>
          <w:rFonts w:ascii="Segoe UI" w:eastAsia="Times New Roman" w:hAnsi="Segoe UI" w:cs="Segoe UI"/>
          <w:iCs/>
          <w:lang w:val="en-GB"/>
        </w:rPr>
        <w:t>depot;</w:t>
      </w:r>
      <w:proofErr w:type="gramEnd"/>
      <w:r w:rsidRPr="003C3C5E">
        <w:rPr>
          <w:rFonts w:ascii="Segoe UI" w:eastAsia="Times New Roman" w:hAnsi="Segoe UI" w:cs="Segoe UI"/>
          <w:iCs/>
          <w:lang w:val="en-GB"/>
        </w:rPr>
        <w:t xml:space="preserve"> </w:t>
      </w:r>
    </w:p>
    <w:p w14:paraId="251233AC" w14:textId="77777777" w:rsidR="009B4054" w:rsidRPr="003C3C5E" w:rsidRDefault="00EA3F04" w:rsidP="00380D55">
      <w:pPr>
        <w:rPr>
          <w:rFonts w:ascii="Segoe UI" w:eastAsia="Times New Roman" w:hAnsi="Segoe UI" w:cs="Segoe UI"/>
          <w:iCs/>
          <w:lang w:val="en-GB"/>
        </w:rPr>
      </w:pPr>
      <w:r w:rsidRPr="003C3C5E">
        <w:rPr>
          <w:rFonts w:ascii="Segoe UI" w:eastAsia="Times New Roman" w:hAnsi="Segoe UI" w:cs="Segoe UI"/>
          <w:iCs/>
          <w:lang w:val="en-GB"/>
        </w:rPr>
        <w:lastRenderedPageBreak/>
        <w:t xml:space="preserve">3. Abandoned dwelling on Lot 42; and </w:t>
      </w:r>
    </w:p>
    <w:p w14:paraId="4B5F71FF" w14:textId="77777777" w:rsidR="009B4054" w:rsidRDefault="00EA3F04" w:rsidP="00380D55">
      <w:pPr>
        <w:rPr>
          <w:rFonts w:ascii="Segoe UI" w:eastAsia="Times New Roman" w:hAnsi="Segoe UI" w:cs="Segoe UI"/>
          <w:iCs/>
          <w:lang w:val="en-GB"/>
        </w:rPr>
      </w:pPr>
      <w:r w:rsidRPr="003C3C5E">
        <w:rPr>
          <w:rFonts w:ascii="Segoe UI" w:eastAsia="Times New Roman" w:hAnsi="Segoe UI" w:cs="Segoe UI"/>
          <w:iCs/>
          <w:lang w:val="en-GB"/>
        </w:rPr>
        <w:t>4. Fill materials.</w:t>
      </w:r>
      <w:r w:rsidR="00B24D93">
        <w:rPr>
          <w:rFonts w:ascii="Segoe UI" w:eastAsia="Times New Roman" w:hAnsi="Segoe UI" w:cs="Segoe UI"/>
          <w:iCs/>
          <w:lang w:val="en-GB"/>
        </w:rPr>
        <w:t xml:space="preserve"> </w:t>
      </w:r>
    </w:p>
    <w:p w14:paraId="6F0B4E1F" w14:textId="27A5286B" w:rsidR="00523F1B" w:rsidRDefault="00B24D93" w:rsidP="00380D55">
      <w:pPr>
        <w:rPr>
          <w:rFonts w:ascii="Segoe UI" w:eastAsia="Times New Roman" w:hAnsi="Segoe UI" w:cs="Segoe UI"/>
          <w:iCs/>
          <w:lang w:val="en-GB"/>
        </w:rPr>
      </w:pPr>
      <w:r>
        <w:rPr>
          <w:rFonts w:ascii="Segoe UI" w:eastAsia="Times New Roman" w:hAnsi="Segoe UI" w:cs="Segoe UI"/>
          <w:iCs/>
          <w:lang w:val="en-GB"/>
        </w:rPr>
        <w:t>The PSI recommended preparation of a DSI.</w:t>
      </w:r>
    </w:p>
    <w:p w14:paraId="07212F26" w14:textId="216A27B4" w:rsidR="00B24D93" w:rsidRDefault="00B24D93" w:rsidP="00380D55">
      <w:pPr>
        <w:rPr>
          <w:rFonts w:ascii="Segoe UI" w:eastAsia="Times New Roman" w:hAnsi="Segoe UI" w:cs="Segoe UI"/>
          <w:iCs/>
          <w:lang w:val="en-GB"/>
        </w:rPr>
      </w:pPr>
      <w:r>
        <w:rPr>
          <w:rFonts w:ascii="Segoe UI" w:eastAsia="Times New Roman" w:hAnsi="Segoe UI" w:cs="Segoe UI"/>
          <w:iCs/>
          <w:lang w:val="en-GB"/>
        </w:rPr>
        <w:t xml:space="preserve">The DSI identified that two of the AECs </w:t>
      </w:r>
      <w:r w:rsidR="00523F1B" w:rsidRPr="003C3C5E">
        <w:rPr>
          <w:rFonts w:ascii="Segoe UI" w:eastAsia="Times New Roman" w:hAnsi="Segoe UI" w:cs="Segoe UI"/>
          <w:iCs/>
          <w:lang w:val="en-GB"/>
        </w:rPr>
        <w:t>–</w:t>
      </w:r>
      <w:r w:rsidRPr="003C3C5E">
        <w:rPr>
          <w:rFonts w:ascii="Segoe UI" w:eastAsia="Times New Roman" w:hAnsi="Segoe UI" w:cs="Segoe UI"/>
          <w:iCs/>
          <w:lang w:val="en-GB"/>
        </w:rPr>
        <w:t xml:space="preserve"> </w:t>
      </w:r>
      <w:r w:rsidR="009B4054" w:rsidRPr="003C3C5E">
        <w:rPr>
          <w:rFonts w:ascii="Segoe UI" w:eastAsia="Times New Roman" w:hAnsi="Segoe UI" w:cs="Segoe UI"/>
          <w:iCs/>
          <w:lang w:val="en-GB"/>
        </w:rPr>
        <w:t xml:space="preserve">a </w:t>
      </w:r>
      <w:r w:rsidR="00523F1B" w:rsidRPr="003C3C5E">
        <w:rPr>
          <w:rFonts w:ascii="Segoe UI" w:eastAsia="Times New Roman" w:hAnsi="Segoe UI" w:cs="Segoe UI"/>
          <w:iCs/>
          <w:lang w:val="en-GB"/>
        </w:rPr>
        <w:t>f</w:t>
      </w:r>
      <w:r w:rsidR="00523F1B">
        <w:rPr>
          <w:rFonts w:ascii="Segoe UI" w:eastAsia="Times New Roman" w:hAnsi="Segoe UI" w:cs="Segoe UI"/>
          <w:iCs/>
          <w:lang w:val="en-GB"/>
        </w:rPr>
        <w:t>ormer office building on western boundary, and a former waste/recycling area on the eastern portion of the site were inaccessible due to thick vegetation. The figure</w:t>
      </w:r>
      <w:r w:rsidR="00A72527">
        <w:rPr>
          <w:rFonts w:ascii="Segoe UI" w:eastAsia="Times New Roman" w:hAnsi="Segoe UI" w:cs="Segoe UI"/>
          <w:iCs/>
          <w:lang w:val="en-GB"/>
        </w:rPr>
        <w:t>s</w:t>
      </w:r>
      <w:r w:rsidR="00523F1B">
        <w:rPr>
          <w:rFonts w:ascii="Segoe UI" w:eastAsia="Times New Roman" w:hAnsi="Segoe UI" w:cs="Segoe UI"/>
          <w:iCs/>
          <w:lang w:val="en-GB"/>
        </w:rPr>
        <w:t xml:space="preserve"> below from the DSI shows the inaccessible areas of the site.</w:t>
      </w:r>
    </w:p>
    <w:p w14:paraId="58214C02" w14:textId="62371204" w:rsidR="00523F1B" w:rsidRDefault="00523F1B" w:rsidP="00380D55">
      <w:pPr>
        <w:rPr>
          <w:rFonts w:ascii="Segoe UI" w:eastAsia="Times New Roman" w:hAnsi="Segoe UI" w:cs="Segoe UI"/>
          <w:iCs/>
          <w:lang w:val="en-GB"/>
        </w:rPr>
      </w:pPr>
      <w:r w:rsidRPr="00523F1B">
        <w:rPr>
          <w:rFonts w:ascii="Segoe UI" w:eastAsia="Times New Roman" w:hAnsi="Segoe UI" w:cs="Segoe UI"/>
          <w:iCs/>
          <w:noProof/>
          <w:lang w:val="en-GB"/>
        </w:rPr>
        <w:drawing>
          <wp:inline distT="0" distB="0" distL="0" distR="0" wp14:anchorId="75BB19B0" wp14:editId="2995EB2F">
            <wp:extent cx="5015552" cy="306678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31133" cy="3076316"/>
                    </a:xfrm>
                    <a:prstGeom prst="rect">
                      <a:avLst/>
                    </a:prstGeom>
                  </pic:spPr>
                </pic:pic>
              </a:graphicData>
            </a:graphic>
          </wp:inline>
        </w:drawing>
      </w:r>
    </w:p>
    <w:p w14:paraId="6231F3C8" w14:textId="6193A4F1" w:rsidR="00523F1B" w:rsidRPr="00216DEE" w:rsidRDefault="00A72527" w:rsidP="00A72527">
      <w:pPr>
        <w:pStyle w:val="Caption"/>
        <w:jc w:val="center"/>
        <w:rPr>
          <w:rFonts w:ascii="Segoe UI" w:eastAsia="Times New Roman" w:hAnsi="Segoe UI" w:cs="Segoe UI"/>
          <w:iCs w:val="0"/>
          <w:sz w:val="20"/>
          <w:szCs w:val="20"/>
          <w:lang w:val="en-GB"/>
        </w:rPr>
      </w:pPr>
      <w:r w:rsidRPr="00216DEE">
        <w:rPr>
          <w:sz w:val="20"/>
          <w:szCs w:val="20"/>
        </w:rPr>
        <w:t xml:space="preserve">Figure </w:t>
      </w:r>
      <w:r w:rsidR="002D69F1" w:rsidRPr="00216DEE">
        <w:rPr>
          <w:sz w:val="20"/>
          <w:szCs w:val="20"/>
        </w:rPr>
        <w:fldChar w:fldCharType="begin"/>
      </w:r>
      <w:r w:rsidR="002D69F1" w:rsidRPr="00216DEE">
        <w:rPr>
          <w:sz w:val="20"/>
          <w:szCs w:val="20"/>
        </w:rPr>
        <w:instrText xml:space="preserve"> SEQ Figure \* ARABIC </w:instrText>
      </w:r>
      <w:r w:rsidR="002D69F1" w:rsidRPr="00216DEE">
        <w:rPr>
          <w:sz w:val="20"/>
          <w:szCs w:val="20"/>
        </w:rPr>
        <w:fldChar w:fldCharType="separate"/>
      </w:r>
      <w:r w:rsidR="00216DEE" w:rsidRPr="00216DEE">
        <w:rPr>
          <w:noProof/>
          <w:sz w:val="20"/>
          <w:szCs w:val="20"/>
        </w:rPr>
        <w:t>1</w:t>
      </w:r>
      <w:r w:rsidR="002D69F1" w:rsidRPr="00216DEE">
        <w:rPr>
          <w:noProof/>
          <w:sz w:val="20"/>
          <w:szCs w:val="20"/>
        </w:rPr>
        <w:fldChar w:fldCharType="end"/>
      </w:r>
      <w:r w:rsidRPr="00216DEE">
        <w:rPr>
          <w:sz w:val="20"/>
          <w:szCs w:val="20"/>
        </w:rPr>
        <w:t>: Figure 4 from the DSI</w:t>
      </w:r>
    </w:p>
    <w:p w14:paraId="1DAB20DE" w14:textId="512F25DD" w:rsidR="00A72527" w:rsidRDefault="00A72527" w:rsidP="00380D55">
      <w:pPr>
        <w:rPr>
          <w:rFonts w:ascii="Segoe UI" w:eastAsia="Times New Roman" w:hAnsi="Segoe UI" w:cs="Segoe UI"/>
          <w:iCs/>
          <w:lang w:val="en-GB"/>
        </w:rPr>
      </w:pPr>
      <w:r w:rsidRPr="00A72527">
        <w:rPr>
          <w:rFonts w:ascii="Segoe UI" w:eastAsia="Times New Roman" w:hAnsi="Segoe UI" w:cs="Segoe UI"/>
          <w:iCs/>
          <w:noProof/>
          <w:lang w:val="en-GB"/>
        </w:rPr>
        <w:drawing>
          <wp:inline distT="0" distB="0" distL="0" distR="0" wp14:anchorId="18CC6382" wp14:editId="261CF4E3">
            <wp:extent cx="4885899" cy="3488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03375" cy="3500861"/>
                    </a:xfrm>
                    <a:prstGeom prst="rect">
                      <a:avLst/>
                    </a:prstGeom>
                  </pic:spPr>
                </pic:pic>
              </a:graphicData>
            </a:graphic>
          </wp:inline>
        </w:drawing>
      </w:r>
    </w:p>
    <w:p w14:paraId="51B8BC77" w14:textId="2E1189D4" w:rsidR="00A72527" w:rsidRDefault="00216DEE" w:rsidP="00216DEE">
      <w:pPr>
        <w:pStyle w:val="Caption"/>
        <w:jc w:val="center"/>
        <w:rPr>
          <w:rFonts w:ascii="Segoe UI" w:eastAsia="Times New Roman" w:hAnsi="Segoe UI" w:cs="Segoe UI"/>
          <w:iCs w:val="0"/>
          <w:lang w:val="en-GB"/>
        </w:rPr>
      </w:pPr>
      <w:r>
        <w:t xml:space="preserve">Figure </w:t>
      </w:r>
      <w:r w:rsidR="003C3C5E">
        <w:fldChar w:fldCharType="begin"/>
      </w:r>
      <w:r w:rsidR="003C3C5E">
        <w:instrText xml:space="preserve"> SEQ Figure \* ARABIC </w:instrText>
      </w:r>
      <w:r w:rsidR="003C3C5E">
        <w:fldChar w:fldCharType="separate"/>
      </w:r>
      <w:r>
        <w:rPr>
          <w:noProof/>
        </w:rPr>
        <w:t>2</w:t>
      </w:r>
      <w:r w:rsidR="003C3C5E">
        <w:rPr>
          <w:noProof/>
        </w:rPr>
        <w:fldChar w:fldCharType="end"/>
      </w:r>
      <w:r>
        <w:t>: Figure 5 from the DSI</w:t>
      </w:r>
    </w:p>
    <w:p w14:paraId="130EA81F" w14:textId="77777777" w:rsidR="00A72527" w:rsidRDefault="00A72527" w:rsidP="00380D55">
      <w:pPr>
        <w:rPr>
          <w:rFonts w:ascii="Segoe UI" w:eastAsia="Times New Roman" w:hAnsi="Segoe UI" w:cs="Segoe UI"/>
          <w:iCs/>
          <w:lang w:val="en-GB"/>
        </w:rPr>
      </w:pPr>
    </w:p>
    <w:p w14:paraId="1B64CFB7" w14:textId="13AF8285" w:rsidR="00523F1B" w:rsidRDefault="00523F1B" w:rsidP="00380D55">
      <w:pPr>
        <w:rPr>
          <w:rFonts w:ascii="Segoe UI" w:eastAsia="Times New Roman" w:hAnsi="Segoe UI" w:cs="Segoe UI"/>
          <w:iCs/>
          <w:lang w:val="en-GB"/>
        </w:rPr>
      </w:pPr>
      <w:r>
        <w:rPr>
          <w:rFonts w:ascii="Segoe UI" w:eastAsia="Times New Roman" w:hAnsi="Segoe UI" w:cs="Segoe UI"/>
          <w:iCs/>
          <w:lang w:val="en-GB"/>
        </w:rPr>
        <w:t>The DSI stated that:</w:t>
      </w:r>
    </w:p>
    <w:p w14:paraId="409EDC86" w14:textId="4F443188" w:rsidR="00523F1B" w:rsidRPr="00523F1B" w:rsidRDefault="00523F1B" w:rsidP="00523F1B">
      <w:pPr>
        <w:ind w:left="720"/>
        <w:rPr>
          <w:rFonts w:ascii="Segoe UI" w:eastAsia="Times New Roman" w:hAnsi="Segoe UI" w:cs="Segoe UI"/>
          <w:i/>
          <w:lang w:val="en-GB"/>
        </w:rPr>
      </w:pPr>
      <w:r w:rsidRPr="00523F1B">
        <w:rPr>
          <w:rFonts w:ascii="Segoe UI" w:eastAsia="Times New Roman" w:hAnsi="Segoe UI" w:cs="Segoe UI"/>
          <w:i/>
          <w:lang w:val="en-GB"/>
        </w:rPr>
        <w:t>The former waste/recycling area is located within the 20m wide riparian zone along Bangalow Creek and the vegetated landscape area in the eastern portion of the site, where no development or vegetation clearing is proposed, other than weed management under a Vegetation Management Plan (VMP). Based on this, assessment for contamination in these areas is not considered to be warranted, and vegetation clearing for the purpose of contamination assessment is considered to pose a net adverse environmental impact.</w:t>
      </w:r>
    </w:p>
    <w:p w14:paraId="04639D0B" w14:textId="1C080285" w:rsidR="00523F1B" w:rsidRDefault="00523F1B" w:rsidP="00380D55">
      <w:pPr>
        <w:rPr>
          <w:rFonts w:ascii="Segoe UI" w:eastAsia="Times New Roman" w:hAnsi="Segoe UI" w:cs="Segoe UI"/>
          <w:iCs/>
          <w:lang w:val="en-GB"/>
        </w:rPr>
      </w:pPr>
      <w:r>
        <w:rPr>
          <w:rFonts w:ascii="Segoe UI" w:eastAsia="Times New Roman" w:hAnsi="Segoe UI" w:cs="Segoe UI"/>
          <w:iCs/>
          <w:lang w:val="en-GB"/>
        </w:rPr>
        <w:t xml:space="preserve">And </w:t>
      </w:r>
    </w:p>
    <w:p w14:paraId="1A00EF33" w14:textId="64A0E0A9" w:rsidR="00FA0717" w:rsidRPr="00FA0717" w:rsidRDefault="00FA0717" w:rsidP="00FA0717">
      <w:pPr>
        <w:ind w:left="720"/>
        <w:rPr>
          <w:rFonts w:ascii="Segoe UI" w:eastAsia="Times New Roman" w:hAnsi="Segoe UI" w:cs="Segoe UI"/>
          <w:i/>
          <w:lang w:val="en-GB"/>
        </w:rPr>
      </w:pPr>
      <w:r w:rsidRPr="00FA0717">
        <w:rPr>
          <w:rFonts w:ascii="Segoe UI" w:eastAsia="Times New Roman" w:hAnsi="Segoe UI" w:cs="Segoe UI"/>
          <w:i/>
          <w:lang w:val="en-GB"/>
        </w:rPr>
        <w:t>The former office building on the western portion of the site poses a contamination risk from potential hazardous building materials (</w:t>
      </w:r>
      <w:proofErr w:type="gramStart"/>
      <w:r w:rsidRPr="00FA0717">
        <w:rPr>
          <w:rFonts w:ascii="Segoe UI" w:eastAsia="Times New Roman" w:hAnsi="Segoe UI" w:cs="Segoe UI"/>
          <w:i/>
          <w:lang w:val="en-GB"/>
        </w:rPr>
        <w:t>i.e.</w:t>
      </w:r>
      <w:proofErr w:type="gramEnd"/>
      <w:r w:rsidRPr="00FA0717">
        <w:rPr>
          <w:rFonts w:ascii="Segoe UI" w:eastAsia="Times New Roman" w:hAnsi="Segoe UI" w:cs="Segoe UI"/>
          <w:i/>
          <w:lang w:val="en-GB"/>
        </w:rPr>
        <w:t xml:space="preserve"> asbestos, lead paints). The footprint of the building was approximately 40m2. This area, and the proposed development areas of the site, will be covered with buildings and hardstand as part of the commercial/industrial development. Therefore, the potential risk this area poses to the development from a contamination perspective is low. Based on this, it is considered that this area could also be managed under the UFP.</w:t>
      </w:r>
    </w:p>
    <w:p w14:paraId="2E49290C" w14:textId="695C65B2" w:rsidR="00523F1B" w:rsidRDefault="003B42E4" w:rsidP="00380D55">
      <w:pPr>
        <w:rPr>
          <w:rFonts w:ascii="Segoe UI" w:eastAsia="Times New Roman" w:hAnsi="Segoe UI" w:cs="Segoe UI"/>
          <w:iCs/>
          <w:lang w:val="en-GB"/>
        </w:rPr>
      </w:pPr>
      <w:r>
        <w:rPr>
          <w:rFonts w:ascii="Segoe UI" w:eastAsia="Times New Roman" w:hAnsi="Segoe UI" w:cs="Segoe UI"/>
          <w:iCs/>
          <w:lang w:val="en-GB"/>
        </w:rPr>
        <w:t>The DSI recommended that an Unexpected Finds Procedure is developed and that an environmental scientist is present during vegetation clearing and excavation for the proposed detention basin and associated drainage lines, and for the area of the former office building on the western portion of the site.</w:t>
      </w:r>
    </w:p>
    <w:p w14:paraId="70966E13" w14:textId="3ADEF5E1" w:rsidR="00FD39CD" w:rsidRDefault="00FD39CD" w:rsidP="00380D55">
      <w:pPr>
        <w:rPr>
          <w:rFonts w:ascii="Segoe UI" w:eastAsia="Times New Roman" w:hAnsi="Segoe UI" w:cs="Segoe UI"/>
          <w:iCs/>
          <w:lang w:val="en-GB"/>
        </w:rPr>
      </w:pPr>
      <w:r>
        <w:rPr>
          <w:rFonts w:ascii="Segoe UI" w:eastAsia="Times New Roman" w:hAnsi="Segoe UI" w:cs="Segoe UI"/>
          <w:iCs/>
          <w:lang w:val="en-GB"/>
        </w:rPr>
        <w:t>The report was finalised</w:t>
      </w:r>
      <w:r w:rsidR="00066199">
        <w:rPr>
          <w:rFonts w:ascii="Segoe UI" w:eastAsia="Times New Roman" w:hAnsi="Segoe UI" w:cs="Segoe UI"/>
          <w:iCs/>
          <w:lang w:val="en-GB"/>
        </w:rPr>
        <w:t>,</w:t>
      </w:r>
      <w:r>
        <w:rPr>
          <w:rFonts w:ascii="Segoe UI" w:eastAsia="Times New Roman" w:hAnsi="Segoe UI" w:cs="Segoe UI"/>
          <w:iCs/>
          <w:lang w:val="en-GB"/>
        </w:rPr>
        <w:t xml:space="preserve"> and a set of conditions were drafted on this basis.</w:t>
      </w:r>
    </w:p>
    <w:p w14:paraId="27099F25" w14:textId="7A2E3806" w:rsidR="0043046A" w:rsidRDefault="00066199" w:rsidP="00380D55">
      <w:pPr>
        <w:rPr>
          <w:rFonts w:ascii="Segoe UI" w:eastAsia="Times New Roman" w:hAnsi="Segoe UI" w:cs="Segoe UI"/>
          <w:iCs/>
          <w:lang w:val="en-GB"/>
        </w:rPr>
      </w:pPr>
      <w:r>
        <w:rPr>
          <w:rFonts w:ascii="Segoe UI" w:eastAsia="Times New Roman" w:hAnsi="Segoe UI" w:cs="Segoe UI"/>
          <w:iCs/>
          <w:lang w:val="en-GB"/>
        </w:rPr>
        <w:t xml:space="preserve">It is noted that </w:t>
      </w:r>
      <w:r w:rsidRPr="003C3C5E">
        <w:rPr>
          <w:rFonts w:ascii="Segoe UI" w:eastAsia="Times New Roman" w:hAnsi="Segoe UI" w:cs="Segoe UI"/>
          <w:iCs/>
          <w:lang w:val="en-GB"/>
        </w:rPr>
        <w:t xml:space="preserve">these </w:t>
      </w:r>
      <w:r w:rsidR="00CD69CB" w:rsidRPr="003C3C5E">
        <w:rPr>
          <w:rFonts w:ascii="Segoe UI" w:eastAsia="Times New Roman" w:hAnsi="Segoe UI" w:cs="Segoe UI"/>
          <w:iCs/>
          <w:lang w:val="en-GB"/>
        </w:rPr>
        <w:t xml:space="preserve">inaccessible </w:t>
      </w:r>
      <w:r w:rsidRPr="003C3C5E">
        <w:rPr>
          <w:rFonts w:ascii="Segoe UI" w:eastAsia="Times New Roman" w:hAnsi="Segoe UI" w:cs="Segoe UI"/>
          <w:iCs/>
          <w:lang w:val="en-GB"/>
        </w:rPr>
        <w:t>areas</w:t>
      </w:r>
      <w:r>
        <w:rPr>
          <w:rFonts w:ascii="Segoe UI" w:eastAsia="Times New Roman" w:hAnsi="Segoe UI" w:cs="Segoe UI"/>
          <w:iCs/>
          <w:lang w:val="en-GB"/>
        </w:rPr>
        <w:t xml:space="preserve"> include significant amount</w:t>
      </w:r>
      <w:r w:rsidR="00001F87">
        <w:rPr>
          <w:rFonts w:ascii="Segoe UI" w:eastAsia="Times New Roman" w:hAnsi="Segoe UI" w:cs="Segoe UI"/>
          <w:iCs/>
          <w:lang w:val="en-GB"/>
        </w:rPr>
        <w:t>s</w:t>
      </w:r>
      <w:r>
        <w:rPr>
          <w:rFonts w:ascii="Segoe UI" w:eastAsia="Times New Roman" w:hAnsi="Segoe UI" w:cs="Segoe UI"/>
          <w:iCs/>
          <w:lang w:val="en-GB"/>
        </w:rPr>
        <w:t xml:space="preserve"> of exotic species with p</w:t>
      </w:r>
      <w:r w:rsidR="0043046A">
        <w:rPr>
          <w:rFonts w:ascii="Segoe UI" w:eastAsia="Times New Roman" w:hAnsi="Segoe UI" w:cs="Segoe UI"/>
          <w:iCs/>
          <w:lang w:val="en-GB"/>
        </w:rPr>
        <w:t>ockets of native vegetation. Therefore, any disturbance/clearing required to conduct sampling would require prior development consent.</w:t>
      </w:r>
    </w:p>
    <w:p w14:paraId="4329C5C2" w14:textId="736B6B0C" w:rsidR="00066199" w:rsidRDefault="00CD69CB" w:rsidP="00380D55">
      <w:pPr>
        <w:rPr>
          <w:rFonts w:ascii="Segoe UI" w:eastAsia="Times New Roman" w:hAnsi="Segoe UI" w:cs="Segoe UI"/>
          <w:iCs/>
          <w:lang w:val="en-GB"/>
        </w:rPr>
      </w:pPr>
      <w:r w:rsidRPr="003C3C5E">
        <w:rPr>
          <w:rFonts w:ascii="Segoe UI" w:eastAsia="Times New Roman" w:hAnsi="Segoe UI" w:cs="Segoe UI"/>
          <w:iCs/>
          <w:lang w:val="en-GB"/>
        </w:rPr>
        <w:t xml:space="preserve">Council officers have further considered the </w:t>
      </w:r>
      <w:r w:rsidR="005A5DF1" w:rsidRPr="003C3C5E">
        <w:rPr>
          <w:rFonts w:ascii="Segoe UI" w:eastAsia="Times New Roman" w:hAnsi="Segoe UI" w:cs="Segoe UI"/>
          <w:iCs/>
          <w:lang w:val="en-GB"/>
        </w:rPr>
        <w:t xml:space="preserve">draft recommended conditions </w:t>
      </w:r>
      <w:proofErr w:type="gramStart"/>
      <w:r w:rsidR="005A5DF1" w:rsidRPr="003C3C5E">
        <w:rPr>
          <w:rFonts w:ascii="Segoe UI" w:eastAsia="Times New Roman" w:hAnsi="Segoe UI" w:cs="Segoe UI"/>
          <w:iCs/>
          <w:lang w:val="en-GB"/>
        </w:rPr>
        <w:t>with regard to</w:t>
      </w:r>
      <w:proofErr w:type="gramEnd"/>
      <w:r w:rsidR="005A5DF1" w:rsidRPr="003C3C5E">
        <w:rPr>
          <w:rFonts w:ascii="Segoe UI" w:eastAsia="Times New Roman" w:hAnsi="Segoe UI" w:cs="Segoe UI"/>
          <w:iCs/>
          <w:lang w:val="en-GB"/>
        </w:rPr>
        <w:t xml:space="preserve"> the nominated </w:t>
      </w:r>
      <w:r w:rsidRPr="003C3C5E">
        <w:rPr>
          <w:rFonts w:ascii="Segoe UI" w:eastAsia="Times New Roman" w:hAnsi="Segoe UI" w:cs="Segoe UI"/>
          <w:iCs/>
          <w:lang w:val="en-GB"/>
        </w:rPr>
        <w:t>inaccessible areas of the site</w:t>
      </w:r>
      <w:r w:rsidR="005A5DF1" w:rsidRPr="003C3C5E">
        <w:rPr>
          <w:rFonts w:ascii="Segoe UI" w:eastAsia="Times New Roman" w:hAnsi="Segoe UI" w:cs="Segoe UI"/>
          <w:iCs/>
          <w:lang w:val="en-GB"/>
        </w:rPr>
        <w:t xml:space="preserve"> under the DSI</w:t>
      </w:r>
      <w:r w:rsidRPr="003C3C5E">
        <w:rPr>
          <w:rFonts w:ascii="Segoe UI" w:eastAsia="Times New Roman" w:hAnsi="Segoe UI" w:cs="Segoe UI"/>
          <w:iCs/>
          <w:lang w:val="en-GB"/>
        </w:rPr>
        <w:t>.</w:t>
      </w:r>
      <w:r>
        <w:rPr>
          <w:rFonts w:ascii="Segoe UI" w:eastAsia="Times New Roman" w:hAnsi="Segoe UI" w:cs="Segoe UI"/>
          <w:iCs/>
          <w:lang w:val="en-GB"/>
        </w:rPr>
        <w:t xml:space="preserve"> </w:t>
      </w:r>
      <w:proofErr w:type="gramStart"/>
      <w:r w:rsidR="0043046A">
        <w:rPr>
          <w:rFonts w:ascii="Segoe UI" w:eastAsia="Times New Roman" w:hAnsi="Segoe UI" w:cs="Segoe UI"/>
          <w:iCs/>
          <w:lang w:val="en-GB"/>
        </w:rPr>
        <w:t>As a consequence of</w:t>
      </w:r>
      <w:proofErr w:type="gramEnd"/>
      <w:r w:rsidR="0043046A">
        <w:rPr>
          <w:rFonts w:ascii="Segoe UI" w:eastAsia="Times New Roman" w:hAnsi="Segoe UI" w:cs="Segoe UI"/>
          <w:iCs/>
          <w:lang w:val="en-GB"/>
        </w:rPr>
        <w:t xml:space="preserve"> conserving the ecological values of the site</w:t>
      </w:r>
      <w:r>
        <w:rPr>
          <w:rFonts w:ascii="Segoe UI" w:eastAsia="Times New Roman" w:hAnsi="Segoe UI" w:cs="Segoe UI"/>
          <w:iCs/>
          <w:lang w:val="en-GB"/>
        </w:rPr>
        <w:t>,</w:t>
      </w:r>
      <w:r w:rsidR="0043046A">
        <w:rPr>
          <w:rFonts w:ascii="Segoe UI" w:eastAsia="Times New Roman" w:hAnsi="Segoe UI" w:cs="Segoe UI"/>
          <w:iCs/>
          <w:lang w:val="en-GB"/>
        </w:rPr>
        <w:t xml:space="preserve"> while also meeting obligations under Chapter 4 of SEPP (Resilience and Hazards) 2021</w:t>
      </w:r>
      <w:r>
        <w:rPr>
          <w:rFonts w:ascii="Segoe UI" w:eastAsia="Times New Roman" w:hAnsi="Segoe UI" w:cs="Segoe UI"/>
          <w:iCs/>
          <w:lang w:val="en-GB"/>
        </w:rPr>
        <w:t>,</w:t>
      </w:r>
      <w:r w:rsidR="0043046A">
        <w:rPr>
          <w:rFonts w:ascii="Segoe UI" w:eastAsia="Times New Roman" w:hAnsi="Segoe UI" w:cs="Segoe UI"/>
          <w:iCs/>
          <w:lang w:val="en-GB"/>
        </w:rPr>
        <w:t xml:space="preserve"> the following further conditions are recommended During Works:</w:t>
      </w:r>
    </w:p>
    <w:p w14:paraId="29AF152C" w14:textId="29B4FDF4" w:rsidR="00542700" w:rsidRPr="0043046A" w:rsidRDefault="00542700" w:rsidP="00542700">
      <w:pPr>
        <w:ind w:left="567" w:hanging="567"/>
        <w:rPr>
          <w:rFonts w:ascii="Segoe UI" w:eastAsia="Times New Roman" w:hAnsi="Segoe UI" w:cs="Segoe UI"/>
          <w:i/>
          <w:lang w:val="en-GB"/>
        </w:rPr>
      </w:pPr>
      <w:r w:rsidRPr="0043046A">
        <w:rPr>
          <w:rFonts w:ascii="Segoe UI" w:eastAsia="Times New Roman" w:hAnsi="Segoe UI" w:cs="Segoe UI"/>
          <w:i/>
          <w:lang w:val="en-GB"/>
        </w:rPr>
        <w:t>4.</w:t>
      </w:r>
      <w:r w:rsidR="002C10E8">
        <w:rPr>
          <w:rFonts w:ascii="Segoe UI" w:eastAsia="Times New Roman" w:hAnsi="Segoe UI" w:cs="Segoe UI"/>
          <w:i/>
          <w:lang w:val="en-GB"/>
        </w:rPr>
        <w:t>7</w:t>
      </w:r>
      <w:r w:rsidRPr="0043046A">
        <w:rPr>
          <w:rFonts w:ascii="Segoe UI" w:eastAsia="Times New Roman" w:hAnsi="Segoe UI" w:cs="Segoe UI"/>
          <w:i/>
          <w:lang w:val="en-GB"/>
        </w:rPr>
        <w:t xml:space="preserve"> </w:t>
      </w:r>
      <w:r w:rsidRPr="0043046A">
        <w:rPr>
          <w:rFonts w:ascii="Segoe UI" w:eastAsia="Times New Roman" w:hAnsi="Segoe UI" w:cs="Segoe UI"/>
          <w:i/>
          <w:lang w:val="en-GB"/>
        </w:rPr>
        <w:tab/>
        <w:t>Following vegetation clearing/tree removal works and prior to any construction works obtain Council approval of a supplementary Detailed Site Investigation and Site-Specific Risk Assessment and Modelling prepared by a suitably qualified contaminated land consultant that is accredited by the Certified Environmental Practitioners Scheme- Site Contamination (</w:t>
      </w:r>
      <w:proofErr w:type="spellStart"/>
      <w:proofErr w:type="gramStart"/>
      <w:r w:rsidRPr="0043046A">
        <w:rPr>
          <w:rFonts w:ascii="Segoe UI" w:eastAsia="Times New Roman" w:hAnsi="Segoe UI" w:cs="Segoe UI"/>
          <w:i/>
          <w:lang w:val="en-GB"/>
        </w:rPr>
        <w:t>CEnvP</w:t>
      </w:r>
      <w:proofErr w:type="spellEnd"/>
      <w:r w:rsidRPr="0043046A">
        <w:rPr>
          <w:rFonts w:ascii="Segoe UI" w:eastAsia="Times New Roman" w:hAnsi="Segoe UI" w:cs="Segoe UI"/>
          <w:i/>
          <w:lang w:val="en-GB"/>
        </w:rPr>
        <w:t>(</w:t>
      </w:r>
      <w:proofErr w:type="gramEnd"/>
      <w:r w:rsidRPr="0043046A">
        <w:rPr>
          <w:rFonts w:ascii="Segoe UI" w:eastAsia="Times New Roman" w:hAnsi="Segoe UI" w:cs="Segoe UI"/>
          <w:i/>
          <w:lang w:val="en-GB"/>
        </w:rPr>
        <w:t xml:space="preserve">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w:t>
      </w:r>
      <w:r w:rsidRPr="0043046A">
        <w:rPr>
          <w:rFonts w:ascii="Segoe UI" w:eastAsia="Times New Roman" w:hAnsi="Segoe UI" w:cs="Segoe UI"/>
          <w:i/>
          <w:lang w:val="en-GB"/>
        </w:rPr>
        <w:lastRenderedPageBreak/>
        <w:t>Contaminated Sites – Sampling Design Guidelines (2022) and the National Environment Protection (Assessment of Site Contamination) Measure (ASC NEPM, 1999 as amended 2013).  </w:t>
      </w:r>
    </w:p>
    <w:p w14:paraId="796303B2" w14:textId="7DF00A82" w:rsidR="00542700" w:rsidRPr="0043046A" w:rsidRDefault="00542700" w:rsidP="00542700">
      <w:pPr>
        <w:tabs>
          <w:tab w:val="left" w:pos="567"/>
        </w:tabs>
        <w:rPr>
          <w:rFonts w:ascii="Segoe UI" w:eastAsia="Times New Roman" w:hAnsi="Segoe UI" w:cs="Segoe UI"/>
          <w:i/>
          <w:lang w:val="en-GB"/>
        </w:rPr>
      </w:pPr>
      <w:r w:rsidRPr="0043046A">
        <w:rPr>
          <w:rFonts w:ascii="Segoe UI" w:eastAsia="Times New Roman" w:hAnsi="Segoe UI" w:cs="Segoe UI"/>
          <w:i/>
          <w:lang w:val="en-GB"/>
        </w:rPr>
        <w:t>  </w:t>
      </w:r>
      <w:r w:rsidRPr="0043046A">
        <w:rPr>
          <w:rFonts w:ascii="Segoe UI" w:eastAsia="Times New Roman" w:hAnsi="Segoe UI" w:cs="Segoe UI"/>
          <w:i/>
          <w:lang w:val="en-GB"/>
        </w:rPr>
        <w:tab/>
        <w:t>Remedial Action Plan  </w:t>
      </w:r>
    </w:p>
    <w:p w14:paraId="6691CAFC" w14:textId="785E82AA" w:rsidR="00542700" w:rsidRPr="0043046A" w:rsidRDefault="00542700" w:rsidP="00542700">
      <w:pPr>
        <w:ind w:left="567"/>
        <w:rPr>
          <w:rFonts w:ascii="Segoe UI" w:eastAsia="Times New Roman" w:hAnsi="Segoe UI" w:cs="Segoe UI"/>
          <w:i/>
          <w:lang w:val="en-GB"/>
        </w:rPr>
      </w:pPr>
      <w:r w:rsidRPr="0043046A">
        <w:rPr>
          <w:rFonts w:ascii="Segoe UI" w:eastAsia="Times New Roman" w:hAnsi="Segoe UI" w:cs="Segoe UI"/>
          <w:i/>
          <w:lang w:val="en-GB"/>
        </w:rPr>
        <w:t>(</w:t>
      </w:r>
      <w:r w:rsidR="005A5DF1" w:rsidRPr="003C3C5E">
        <w:rPr>
          <w:rFonts w:ascii="Segoe UI" w:eastAsia="Times New Roman" w:hAnsi="Segoe UI" w:cs="Segoe UI"/>
          <w:i/>
          <w:lang w:val="en-GB"/>
        </w:rPr>
        <w:t>Where</w:t>
      </w:r>
      <w:r w:rsidRPr="0043046A">
        <w:rPr>
          <w:rFonts w:ascii="Segoe UI" w:eastAsia="Times New Roman" w:hAnsi="Segoe UI" w:cs="Segoe UI"/>
          <w:i/>
          <w:lang w:val="en-GB"/>
        </w:rPr>
        <w:t xml:space="preserve"> required) Obtain Council approval of a Remedial Action Plan prepared by a suitably qualified contaminated land consultant that is accredited by the Certified Environmental Practitioners Scheme- Site Contamination (</w:t>
      </w:r>
      <w:proofErr w:type="spellStart"/>
      <w:proofErr w:type="gramStart"/>
      <w:r w:rsidRPr="0043046A">
        <w:rPr>
          <w:rFonts w:ascii="Segoe UI" w:eastAsia="Times New Roman" w:hAnsi="Segoe UI" w:cs="Segoe UI"/>
          <w:i/>
          <w:lang w:val="en-GB"/>
        </w:rPr>
        <w:t>CEnvP</w:t>
      </w:r>
      <w:proofErr w:type="spellEnd"/>
      <w:r w:rsidRPr="0043046A">
        <w:rPr>
          <w:rFonts w:ascii="Segoe UI" w:eastAsia="Times New Roman" w:hAnsi="Segoe UI" w:cs="Segoe UI"/>
          <w:i/>
          <w:lang w:val="en-GB"/>
        </w:rPr>
        <w:t>(</w:t>
      </w:r>
      <w:proofErr w:type="gramEnd"/>
      <w:r w:rsidRPr="0043046A">
        <w:rPr>
          <w:rFonts w:ascii="Segoe UI" w:eastAsia="Times New Roman" w:hAnsi="Segoe UI" w:cs="Segoe UI"/>
          <w:i/>
          <w:lang w:val="en-GB"/>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60AB4788" w14:textId="3BC7A8EB" w:rsidR="00542700" w:rsidRPr="0043046A" w:rsidRDefault="00542700" w:rsidP="00542700">
      <w:pPr>
        <w:tabs>
          <w:tab w:val="left" w:pos="567"/>
        </w:tabs>
        <w:rPr>
          <w:rFonts w:ascii="Segoe UI" w:eastAsia="Times New Roman" w:hAnsi="Segoe UI" w:cs="Segoe UI"/>
          <w:i/>
          <w:lang w:val="en-GB"/>
        </w:rPr>
      </w:pPr>
      <w:r w:rsidRPr="0043046A">
        <w:rPr>
          <w:rFonts w:ascii="Segoe UI" w:eastAsia="Times New Roman" w:hAnsi="Segoe UI" w:cs="Segoe UI"/>
          <w:i/>
          <w:lang w:val="en-GB"/>
        </w:rPr>
        <w:t>  </w:t>
      </w:r>
      <w:r w:rsidRPr="0043046A">
        <w:rPr>
          <w:rFonts w:ascii="Segoe UI" w:eastAsia="Times New Roman" w:hAnsi="Segoe UI" w:cs="Segoe UI"/>
          <w:i/>
          <w:lang w:val="en-GB"/>
        </w:rPr>
        <w:tab/>
        <w:t>Validation Report, Environmental Management Plan and Ongoing Monitoring Report </w:t>
      </w:r>
    </w:p>
    <w:p w14:paraId="25E415FC" w14:textId="5499C059" w:rsidR="00542700" w:rsidRPr="0043046A" w:rsidRDefault="00542700" w:rsidP="00542700">
      <w:pPr>
        <w:ind w:left="567" w:hanging="567"/>
        <w:rPr>
          <w:rFonts w:ascii="Segoe UI" w:eastAsia="Times New Roman" w:hAnsi="Segoe UI" w:cs="Segoe UI"/>
          <w:i/>
          <w:lang w:val="en-GB"/>
        </w:rPr>
      </w:pPr>
      <w:r w:rsidRPr="0043046A">
        <w:rPr>
          <w:rFonts w:ascii="Segoe UI" w:eastAsia="Times New Roman" w:hAnsi="Segoe UI" w:cs="Segoe UI"/>
          <w:i/>
          <w:lang w:val="en-GB"/>
        </w:rPr>
        <w:tab/>
        <w:t>(</w:t>
      </w:r>
      <w:r w:rsidR="005A5DF1" w:rsidRPr="003C3C5E">
        <w:rPr>
          <w:rFonts w:ascii="Segoe UI" w:eastAsia="Times New Roman" w:hAnsi="Segoe UI" w:cs="Segoe UI"/>
          <w:i/>
          <w:lang w:val="en-GB"/>
        </w:rPr>
        <w:t>Where</w:t>
      </w:r>
      <w:r w:rsidR="005A5DF1">
        <w:rPr>
          <w:rFonts w:ascii="Segoe UI" w:eastAsia="Times New Roman" w:hAnsi="Segoe UI" w:cs="Segoe UI"/>
          <w:i/>
          <w:lang w:val="en-GB"/>
        </w:rPr>
        <w:t xml:space="preserve"> </w:t>
      </w:r>
      <w:r w:rsidRPr="0043046A">
        <w:rPr>
          <w:rFonts w:ascii="Segoe UI" w:eastAsia="Times New Roman" w:hAnsi="Segoe UI" w:cs="Segoe UI"/>
          <w:i/>
          <w:lang w:val="en-GB"/>
        </w:rPr>
        <w:t>required) Obtain Council approval of a Validation Report, Environmental Management Plan and Ongoing Monitoring Report prepared by a suitably qualified contaminated land consultant that is accredited by the Certified Environmental Practitioners Scheme- Site Contamination (</w:t>
      </w:r>
      <w:proofErr w:type="spellStart"/>
      <w:proofErr w:type="gramStart"/>
      <w:r w:rsidRPr="0043046A">
        <w:rPr>
          <w:rFonts w:ascii="Segoe UI" w:eastAsia="Times New Roman" w:hAnsi="Segoe UI" w:cs="Segoe UI"/>
          <w:i/>
          <w:lang w:val="en-GB"/>
        </w:rPr>
        <w:t>CEnvP</w:t>
      </w:r>
      <w:proofErr w:type="spellEnd"/>
      <w:r w:rsidRPr="0043046A">
        <w:rPr>
          <w:rFonts w:ascii="Segoe UI" w:eastAsia="Times New Roman" w:hAnsi="Segoe UI" w:cs="Segoe UI"/>
          <w:i/>
          <w:lang w:val="en-GB"/>
        </w:rPr>
        <w:t>(</w:t>
      </w:r>
      <w:proofErr w:type="gramEnd"/>
      <w:r w:rsidRPr="0043046A">
        <w:rPr>
          <w:rFonts w:ascii="Segoe UI" w:eastAsia="Times New Roman" w:hAnsi="Segoe UI" w:cs="Segoe UI"/>
          <w:i/>
          <w:lang w:val="en-GB"/>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724EA17A" w14:textId="19164DE9" w:rsidR="00542700" w:rsidRDefault="00001F87" w:rsidP="00380D55">
      <w:pPr>
        <w:rPr>
          <w:rFonts w:ascii="Segoe UI" w:eastAsia="Times New Roman" w:hAnsi="Segoe UI" w:cs="Segoe UI"/>
          <w:iCs/>
          <w:lang w:val="en-GB"/>
        </w:rPr>
      </w:pPr>
      <w:r>
        <w:rPr>
          <w:rFonts w:ascii="Segoe UI" w:eastAsia="Times New Roman" w:hAnsi="Segoe UI" w:cs="Segoe UI"/>
          <w:iCs/>
          <w:lang w:val="en-GB"/>
        </w:rPr>
        <w:t>Clause (1) of Section 4.6 of SEPP (Resilience and Hazards 2021) states:</w:t>
      </w:r>
    </w:p>
    <w:p w14:paraId="3CEA2125" w14:textId="77777777" w:rsidR="00001F87" w:rsidRPr="00001F87" w:rsidRDefault="00001F87" w:rsidP="00001F87">
      <w:pPr>
        <w:ind w:left="720"/>
        <w:rPr>
          <w:rFonts w:ascii="Segoe UI" w:eastAsia="Times New Roman" w:hAnsi="Segoe UI" w:cs="Segoe UI"/>
          <w:i/>
          <w:lang w:val="en-GB"/>
        </w:rPr>
      </w:pPr>
      <w:r w:rsidRPr="00001F87">
        <w:rPr>
          <w:rFonts w:ascii="Segoe UI" w:eastAsia="Times New Roman" w:hAnsi="Segoe UI" w:cs="Segoe UI"/>
          <w:i/>
          <w:lang w:val="en-GB"/>
        </w:rPr>
        <w:t>(1)  A consent authority must not consent to the carrying out of any development on land unless—</w:t>
      </w:r>
    </w:p>
    <w:p w14:paraId="7D06626D" w14:textId="77777777" w:rsidR="00001F87" w:rsidRPr="00001F87" w:rsidRDefault="00001F87" w:rsidP="00001F87">
      <w:pPr>
        <w:ind w:left="720"/>
        <w:rPr>
          <w:rFonts w:ascii="Segoe UI" w:eastAsia="Times New Roman" w:hAnsi="Segoe UI" w:cs="Segoe UI"/>
          <w:i/>
          <w:lang w:val="en-GB"/>
        </w:rPr>
      </w:pPr>
      <w:r w:rsidRPr="00001F87">
        <w:rPr>
          <w:rFonts w:ascii="Segoe UI" w:eastAsia="Times New Roman" w:hAnsi="Segoe UI" w:cs="Segoe UI"/>
          <w:i/>
          <w:lang w:val="en-GB"/>
        </w:rPr>
        <w:t>(a)  it has considered whether the land is contaminated, and</w:t>
      </w:r>
    </w:p>
    <w:p w14:paraId="78FAF591" w14:textId="77777777" w:rsidR="00001F87" w:rsidRPr="00001F87" w:rsidRDefault="00001F87" w:rsidP="00001F87">
      <w:pPr>
        <w:ind w:left="720"/>
        <w:rPr>
          <w:rFonts w:ascii="Segoe UI" w:eastAsia="Times New Roman" w:hAnsi="Segoe UI" w:cs="Segoe UI"/>
          <w:i/>
          <w:lang w:val="en-GB"/>
        </w:rPr>
      </w:pPr>
      <w:r w:rsidRPr="00001F87">
        <w:rPr>
          <w:rFonts w:ascii="Segoe UI" w:eastAsia="Times New Roman" w:hAnsi="Segoe UI" w:cs="Segoe UI"/>
          <w:i/>
          <w:lang w:val="en-GB"/>
        </w:rPr>
        <w:t>(b)  if the land is contaminated, it is satisfied that the land is suitable in its contaminated state (or will be suitable, after remediation) for the purpose for which the development is proposed to be carried out, and</w:t>
      </w:r>
    </w:p>
    <w:p w14:paraId="4EABB330" w14:textId="77777777" w:rsidR="00001F87" w:rsidRPr="00001F87" w:rsidRDefault="00001F87" w:rsidP="00001F87">
      <w:pPr>
        <w:ind w:left="720"/>
        <w:rPr>
          <w:rFonts w:ascii="Segoe UI" w:eastAsia="Times New Roman" w:hAnsi="Segoe UI" w:cs="Segoe UI"/>
          <w:iCs/>
          <w:lang w:val="en-GB"/>
        </w:rPr>
      </w:pPr>
      <w:r w:rsidRPr="00001F87">
        <w:rPr>
          <w:rFonts w:ascii="Segoe UI" w:eastAsia="Times New Roman" w:hAnsi="Segoe UI" w:cs="Segoe UI"/>
          <w:i/>
          <w:lang w:val="en-GB"/>
        </w:rPr>
        <w:t>(c)  if the land requires remediation to be made suitable for the purpose for which the development is proposed to be carried out, it is satisfied that the land will be remediated before the land is used for that purpose.</w:t>
      </w:r>
    </w:p>
    <w:p w14:paraId="07B7B206" w14:textId="5483D153" w:rsidR="00001F87" w:rsidRDefault="00CD69CB" w:rsidP="00380D55">
      <w:pPr>
        <w:rPr>
          <w:rFonts w:ascii="Segoe UI" w:eastAsia="Times New Roman" w:hAnsi="Segoe UI" w:cs="Segoe UI"/>
          <w:iCs/>
          <w:lang w:val="en-GB"/>
        </w:rPr>
      </w:pPr>
      <w:r w:rsidRPr="003C3C5E">
        <w:rPr>
          <w:rFonts w:ascii="Segoe UI" w:eastAsia="Times New Roman" w:hAnsi="Segoe UI" w:cs="Segoe UI"/>
          <w:iCs/>
          <w:lang w:val="en-GB"/>
        </w:rPr>
        <w:t xml:space="preserve">Where </w:t>
      </w:r>
      <w:r w:rsidR="00001F87" w:rsidRPr="003C3C5E">
        <w:rPr>
          <w:rFonts w:ascii="Segoe UI" w:eastAsia="Times New Roman" w:hAnsi="Segoe UI" w:cs="Segoe UI"/>
          <w:iCs/>
          <w:lang w:val="en-GB"/>
        </w:rPr>
        <w:t>th</w:t>
      </w:r>
      <w:r w:rsidR="00001F87">
        <w:rPr>
          <w:rFonts w:ascii="Segoe UI" w:eastAsia="Times New Roman" w:hAnsi="Segoe UI" w:cs="Segoe UI"/>
          <w:iCs/>
          <w:lang w:val="en-GB"/>
        </w:rPr>
        <w:t xml:space="preserve">e inaccessible areas of the site </w:t>
      </w:r>
      <w:r w:rsidR="00A06615">
        <w:rPr>
          <w:rFonts w:ascii="Segoe UI" w:eastAsia="Times New Roman" w:hAnsi="Segoe UI" w:cs="Segoe UI"/>
          <w:iCs/>
          <w:lang w:val="en-GB"/>
        </w:rPr>
        <w:t>are contaminated, the Panel can be satisfied that the land will be suitable, after remediation for the proposed Light Industrial purpose.</w:t>
      </w:r>
    </w:p>
    <w:p w14:paraId="6F6B95F6" w14:textId="7B35B5BB" w:rsidR="00001F87" w:rsidRPr="00A06615" w:rsidRDefault="00A06615" w:rsidP="00380D55">
      <w:pPr>
        <w:rPr>
          <w:rFonts w:ascii="Segoe UI" w:eastAsia="Times New Roman" w:hAnsi="Segoe UI" w:cs="Segoe UI"/>
          <w:b/>
          <w:bCs/>
          <w:iCs/>
          <w:lang w:val="en-GB"/>
        </w:rPr>
      </w:pPr>
      <w:r w:rsidRPr="00A06615">
        <w:rPr>
          <w:rFonts w:ascii="Segoe UI" w:eastAsia="Times New Roman" w:hAnsi="Segoe UI" w:cs="Segoe UI"/>
          <w:b/>
          <w:bCs/>
          <w:iCs/>
          <w:lang w:val="en-GB"/>
        </w:rPr>
        <w:lastRenderedPageBreak/>
        <w:t>Changes to Conditions</w:t>
      </w:r>
    </w:p>
    <w:p w14:paraId="1340FEFC" w14:textId="7C0C89E2" w:rsidR="00216DEE" w:rsidRPr="00404548" w:rsidRDefault="00D55DDC" w:rsidP="00216DEE">
      <w:pPr>
        <w:rPr>
          <w:rFonts w:ascii="Segoe UI" w:eastAsia="Times New Roman" w:hAnsi="Segoe UI" w:cs="Segoe UI"/>
          <w:b/>
          <w:bCs/>
          <w:iCs/>
          <w:lang w:val="en-GB"/>
        </w:rPr>
      </w:pPr>
      <w:r w:rsidRPr="00404548">
        <w:rPr>
          <w:rFonts w:ascii="Segoe UI" w:eastAsia="Times New Roman" w:hAnsi="Segoe UI" w:cs="Segoe UI"/>
          <w:b/>
          <w:bCs/>
          <w:iCs/>
          <w:lang w:val="en-GB"/>
        </w:rPr>
        <w:t xml:space="preserve">a) </w:t>
      </w:r>
      <w:r w:rsidR="00216DEE" w:rsidRPr="00404548">
        <w:rPr>
          <w:rFonts w:ascii="Segoe UI" w:eastAsia="Times New Roman" w:hAnsi="Segoe UI" w:cs="Segoe UI"/>
          <w:b/>
          <w:bCs/>
          <w:iCs/>
          <w:lang w:val="en-GB"/>
        </w:rPr>
        <w:t xml:space="preserve">It is recommended that the following </w:t>
      </w:r>
      <w:r w:rsidR="00377DAE" w:rsidRPr="003C3C5E">
        <w:rPr>
          <w:rFonts w:ascii="Segoe UI" w:eastAsia="Times New Roman" w:hAnsi="Segoe UI" w:cs="Segoe UI"/>
          <w:b/>
          <w:bCs/>
          <w:iCs/>
          <w:lang w:val="en-GB"/>
        </w:rPr>
        <w:t xml:space="preserve">draft </w:t>
      </w:r>
      <w:r w:rsidR="00216DEE" w:rsidRPr="003C3C5E">
        <w:rPr>
          <w:rFonts w:ascii="Segoe UI" w:eastAsia="Times New Roman" w:hAnsi="Segoe UI" w:cs="Segoe UI"/>
          <w:b/>
          <w:bCs/>
          <w:iCs/>
          <w:lang w:val="en-GB"/>
        </w:rPr>
        <w:t xml:space="preserve">condition </w:t>
      </w:r>
      <w:r w:rsidR="00B85020" w:rsidRPr="003C3C5E">
        <w:rPr>
          <w:rFonts w:ascii="Segoe UI" w:eastAsia="Times New Roman" w:hAnsi="Segoe UI" w:cs="Segoe UI"/>
          <w:b/>
          <w:bCs/>
          <w:iCs/>
          <w:lang w:val="en-GB"/>
        </w:rPr>
        <w:t xml:space="preserve">4.7 </w:t>
      </w:r>
      <w:r w:rsidR="00216DEE" w:rsidRPr="003C3C5E">
        <w:rPr>
          <w:rFonts w:ascii="Segoe UI" w:eastAsia="Times New Roman" w:hAnsi="Segoe UI" w:cs="Segoe UI"/>
          <w:b/>
          <w:bCs/>
          <w:iCs/>
          <w:lang w:val="en-GB"/>
        </w:rPr>
        <w:t xml:space="preserve">is </w:t>
      </w:r>
      <w:r w:rsidR="00B85020" w:rsidRPr="003C3C5E">
        <w:rPr>
          <w:rFonts w:ascii="Segoe UI" w:eastAsia="Times New Roman" w:hAnsi="Segoe UI" w:cs="Segoe UI"/>
          <w:b/>
          <w:bCs/>
          <w:iCs/>
          <w:lang w:val="en-GB"/>
        </w:rPr>
        <w:t>removed</w:t>
      </w:r>
      <w:r w:rsidR="00216DEE" w:rsidRPr="003C3C5E">
        <w:rPr>
          <w:rFonts w:ascii="Segoe UI" w:eastAsia="Times New Roman" w:hAnsi="Segoe UI" w:cs="Segoe UI"/>
          <w:b/>
          <w:bCs/>
          <w:iCs/>
          <w:lang w:val="en-GB"/>
        </w:rPr>
        <w:t>:</w:t>
      </w:r>
    </w:p>
    <w:p w14:paraId="3F82C989" w14:textId="77777777" w:rsidR="00216DEE" w:rsidRPr="00404548" w:rsidRDefault="00216DEE" w:rsidP="00216DEE">
      <w:pPr>
        <w:ind w:left="567" w:hanging="567"/>
        <w:rPr>
          <w:rFonts w:ascii="Segoe UI" w:hAnsi="Segoe UI" w:cs="Segoe UI"/>
          <w:i/>
          <w:iCs/>
        </w:rPr>
      </w:pPr>
      <w:r w:rsidRPr="00404548">
        <w:rPr>
          <w:rFonts w:ascii="Segoe UI" w:hAnsi="Segoe UI" w:cs="Segoe UI"/>
          <w:i/>
          <w:iCs/>
        </w:rPr>
        <w:t>4.7.</w:t>
      </w:r>
      <w:r w:rsidRPr="00404548">
        <w:rPr>
          <w:rFonts w:ascii="Segoe UI" w:hAnsi="Segoe UI" w:cs="Segoe UI"/>
          <w:i/>
          <w:iCs/>
        </w:rPr>
        <w:tab/>
        <w:t>Engage an environmental scientist to be present during works associated with the Biodiversity Management Plan to ensure that the measures in the Unexpected Finds Protocol are adhered to.</w:t>
      </w:r>
    </w:p>
    <w:p w14:paraId="177A6B42" w14:textId="32ADF99D" w:rsidR="00216DEE" w:rsidRDefault="00216DEE" w:rsidP="00216DEE">
      <w:pPr>
        <w:rPr>
          <w:rFonts w:ascii="Segoe UI" w:eastAsia="Times New Roman" w:hAnsi="Segoe UI" w:cs="Segoe UI"/>
          <w:iCs/>
          <w:lang w:val="en-GB"/>
        </w:rPr>
      </w:pPr>
      <w:r w:rsidRPr="00404548">
        <w:rPr>
          <w:rFonts w:ascii="Segoe UI" w:eastAsia="Times New Roman" w:hAnsi="Segoe UI" w:cs="Segoe UI"/>
          <w:iCs/>
          <w:u w:val="single"/>
          <w:lang w:val="en-GB"/>
        </w:rPr>
        <w:t>Reason</w:t>
      </w:r>
      <w:r w:rsidRPr="00216DEE">
        <w:rPr>
          <w:rFonts w:ascii="Segoe UI" w:eastAsia="Times New Roman" w:hAnsi="Segoe UI" w:cs="Segoe UI"/>
          <w:iCs/>
          <w:lang w:val="en-GB"/>
        </w:rPr>
        <w:t xml:space="preserve"> </w:t>
      </w:r>
      <w:r>
        <w:rPr>
          <w:rFonts w:ascii="Segoe UI" w:eastAsia="Times New Roman" w:hAnsi="Segoe UI" w:cs="Segoe UI"/>
          <w:iCs/>
          <w:lang w:val="en-GB"/>
        </w:rPr>
        <w:t>–</w:t>
      </w:r>
      <w:r w:rsidRPr="00216DEE">
        <w:rPr>
          <w:rFonts w:ascii="Segoe UI" w:eastAsia="Times New Roman" w:hAnsi="Segoe UI" w:cs="Segoe UI"/>
          <w:iCs/>
          <w:lang w:val="en-GB"/>
        </w:rPr>
        <w:t xml:space="preserve"> </w:t>
      </w:r>
      <w:r w:rsidR="00B85020" w:rsidRPr="003C3C5E">
        <w:rPr>
          <w:rFonts w:ascii="Segoe UI" w:eastAsia="Times New Roman" w:hAnsi="Segoe UI" w:cs="Segoe UI"/>
          <w:iCs/>
          <w:lang w:val="en-GB"/>
        </w:rPr>
        <w:t>C</w:t>
      </w:r>
      <w:r w:rsidRPr="003C3C5E">
        <w:rPr>
          <w:rFonts w:ascii="Segoe UI" w:eastAsia="Times New Roman" w:hAnsi="Segoe UI" w:cs="Segoe UI"/>
          <w:iCs/>
          <w:lang w:val="en-GB"/>
        </w:rPr>
        <w:t>oncern</w:t>
      </w:r>
      <w:r w:rsidR="00B85020" w:rsidRPr="003C3C5E">
        <w:rPr>
          <w:rFonts w:ascii="Segoe UI" w:eastAsia="Times New Roman" w:hAnsi="Segoe UI" w:cs="Segoe UI"/>
          <w:iCs/>
          <w:lang w:val="en-GB"/>
        </w:rPr>
        <w:t xml:space="preserve"> is rais</w:t>
      </w:r>
      <w:r w:rsidRPr="003C3C5E">
        <w:rPr>
          <w:rFonts w:ascii="Segoe UI" w:eastAsia="Times New Roman" w:hAnsi="Segoe UI" w:cs="Segoe UI"/>
          <w:iCs/>
          <w:lang w:val="en-GB"/>
        </w:rPr>
        <w:t>ed</w:t>
      </w:r>
      <w:r w:rsidR="00B85020">
        <w:rPr>
          <w:rFonts w:ascii="Segoe UI" w:eastAsia="Times New Roman" w:hAnsi="Segoe UI" w:cs="Segoe UI"/>
          <w:iCs/>
          <w:lang w:val="en-GB"/>
        </w:rPr>
        <w:t xml:space="preserve"> </w:t>
      </w:r>
      <w:r>
        <w:rPr>
          <w:rFonts w:ascii="Segoe UI" w:eastAsia="Times New Roman" w:hAnsi="Segoe UI" w:cs="Segoe UI"/>
          <w:iCs/>
          <w:lang w:val="en-GB"/>
        </w:rPr>
        <w:t xml:space="preserve">that this condition suggests an environmental scientist should be present for all works over the </w:t>
      </w:r>
      <w:proofErr w:type="gramStart"/>
      <w:r>
        <w:rPr>
          <w:rFonts w:ascii="Segoe UI" w:eastAsia="Times New Roman" w:hAnsi="Segoe UI" w:cs="Segoe UI"/>
          <w:iCs/>
          <w:lang w:val="en-GB"/>
        </w:rPr>
        <w:t>seven year</w:t>
      </w:r>
      <w:proofErr w:type="gramEnd"/>
      <w:r>
        <w:rPr>
          <w:rFonts w:ascii="Segoe UI" w:eastAsia="Times New Roman" w:hAnsi="Segoe UI" w:cs="Segoe UI"/>
          <w:iCs/>
          <w:lang w:val="en-GB"/>
        </w:rPr>
        <w:t xml:space="preserve"> period</w:t>
      </w:r>
      <w:r w:rsidR="00B85020" w:rsidRPr="003C3C5E">
        <w:rPr>
          <w:rFonts w:ascii="Segoe UI" w:eastAsia="Times New Roman" w:hAnsi="Segoe UI" w:cs="Segoe UI"/>
          <w:iCs/>
          <w:lang w:val="en-GB"/>
        </w:rPr>
        <w:t>. T</w:t>
      </w:r>
      <w:r w:rsidRPr="003C3C5E">
        <w:rPr>
          <w:rFonts w:ascii="Segoe UI" w:eastAsia="Times New Roman" w:hAnsi="Segoe UI" w:cs="Segoe UI"/>
          <w:iCs/>
          <w:lang w:val="en-GB"/>
        </w:rPr>
        <w:t>he</w:t>
      </w:r>
      <w:r>
        <w:rPr>
          <w:rFonts w:ascii="Segoe UI" w:eastAsia="Times New Roman" w:hAnsi="Segoe UI" w:cs="Segoe UI"/>
          <w:iCs/>
          <w:lang w:val="en-GB"/>
        </w:rPr>
        <w:t xml:space="preserve"> matter is </w:t>
      </w:r>
      <w:r w:rsidR="00B85020" w:rsidRPr="003C3C5E">
        <w:rPr>
          <w:rFonts w:ascii="Segoe UI" w:eastAsia="Times New Roman" w:hAnsi="Segoe UI" w:cs="Segoe UI"/>
          <w:iCs/>
          <w:lang w:val="en-GB"/>
        </w:rPr>
        <w:t xml:space="preserve">better </w:t>
      </w:r>
      <w:r w:rsidRPr="003C3C5E">
        <w:rPr>
          <w:rFonts w:ascii="Segoe UI" w:eastAsia="Times New Roman" w:hAnsi="Segoe UI" w:cs="Segoe UI"/>
          <w:iCs/>
          <w:lang w:val="en-GB"/>
        </w:rPr>
        <w:t>c</w:t>
      </w:r>
      <w:r>
        <w:rPr>
          <w:rFonts w:ascii="Segoe UI" w:eastAsia="Times New Roman" w:hAnsi="Segoe UI" w:cs="Segoe UI"/>
          <w:iCs/>
          <w:lang w:val="en-GB"/>
        </w:rPr>
        <w:t>overed by the recommen</w:t>
      </w:r>
      <w:r w:rsidR="00D55DDC">
        <w:rPr>
          <w:rFonts w:ascii="Segoe UI" w:eastAsia="Times New Roman" w:hAnsi="Segoe UI" w:cs="Segoe UI"/>
          <w:iCs/>
          <w:lang w:val="en-GB"/>
        </w:rPr>
        <w:t>ded condition below.</w:t>
      </w:r>
    </w:p>
    <w:p w14:paraId="1A5A6829" w14:textId="77777777" w:rsidR="00783277" w:rsidRPr="00216DEE" w:rsidRDefault="00783277" w:rsidP="00216DEE">
      <w:pPr>
        <w:rPr>
          <w:rFonts w:ascii="Segoe UI" w:eastAsia="Times New Roman" w:hAnsi="Segoe UI" w:cs="Segoe UI"/>
          <w:iCs/>
          <w:lang w:val="en-GB"/>
        </w:rPr>
      </w:pPr>
    </w:p>
    <w:p w14:paraId="2208EF03" w14:textId="208C8054" w:rsidR="00216DEE" w:rsidRPr="00783277" w:rsidRDefault="00D55DDC" w:rsidP="00380D55">
      <w:pPr>
        <w:rPr>
          <w:rFonts w:ascii="Segoe UI" w:eastAsia="Times New Roman" w:hAnsi="Segoe UI" w:cs="Segoe UI"/>
          <w:b/>
          <w:bCs/>
          <w:iCs/>
          <w:lang w:val="en-GB"/>
        </w:rPr>
      </w:pPr>
      <w:r w:rsidRPr="00783277">
        <w:rPr>
          <w:rFonts w:ascii="Segoe UI" w:eastAsia="Times New Roman" w:hAnsi="Segoe UI" w:cs="Segoe UI"/>
          <w:b/>
          <w:bCs/>
          <w:iCs/>
          <w:lang w:val="en-GB"/>
        </w:rPr>
        <w:t>b) T</w:t>
      </w:r>
      <w:r w:rsidR="00216DEE" w:rsidRPr="00783277">
        <w:rPr>
          <w:rFonts w:ascii="Segoe UI" w:eastAsia="Times New Roman" w:hAnsi="Segoe UI" w:cs="Segoe UI"/>
          <w:b/>
          <w:bCs/>
          <w:iCs/>
          <w:lang w:val="en-GB"/>
        </w:rPr>
        <w:t xml:space="preserve">he following </w:t>
      </w:r>
      <w:r w:rsidR="00B85020" w:rsidRPr="003C3C5E">
        <w:rPr>
          <w:rFonts w:ascii="Segoe UI" w:eastAsia="Times New Roman" w:hAnsi="Segoe UI" w:cs="Segoe UI"/>
          <w:b/>
          <w:bCs/>
          <w:iCs/>
          <w:lang w:val="en-GB"/>
        </w:rPr>
        <w:t xml:space="preserve">replacement </w:t>
      </w:r>
      <w:r w:rsidR="00216DEE" w:rsidRPr="003C3C5E">
        <w:rPr>
          <w:rFonts w:ascii="Segoe UI" w:eastAsia="Times New Roman" w:hAnsi="Segoe UI" w:cs="Segoe UI"/>
          <w:b/>
          <w:bCs/>
          <w:iCs/>
          <w:lang w:val="en-GB"/>
        </w:rPr>
        <w:t>condition</w:t>
      </w:r>
      <w:r w:rsidR="00B85020" w:rsidRPr="003C3C5E">
        <w:rPr>
          <w:rFonts w:ascii="Segoe UI" w:eastAsia="Times New Roman" w:hAnsi="Segoe UI" w:cs="Segoe UI"/>
          <w:b/>
          <w:bCs/>
          <w:iCs/>
          <w:lang w:val="en-GB"/>
        </w:rPr>
        <w:t xml:space="preserve"> 4.7</w:t>
      </w:r>
      <w:r w:rsidR="00216DEE" w:rsidRPr="003C3C5E">
        <w:rPr>
          <w:rFonts w:ascii="Segoe UI" w:eastAsia="Times New Roman" w:hAnsi="Segoe UI" w:cs="Segoe UI"/>
          <w:b/>
          <w:bCs/>
          <w:iCs/>
          <w:lang w:val="en-GB"/>
        </w:rPr>
        <w:t xml:space="preserve"> is</w:t>
      </w:r>
      <w:r w:rsidR="00216DEE" w:rsidRPr="00783277">
        <w:rPr>
          <w:rFonts w:ascii="Segoe UI" w:eastAsia="Times New Roman" w:hAnsi="Segoe UI" w:cs="Segoe UI"/>
          <w:b/>
          <w:bCs/>
          <w:iCs/>
          <w:lang w:val="en-GB"/>
        </w:rPr>
        <w:t xml:space="preserve"> recommended</w:t>
      </w:r>
      <w:r w:rsidR="009E4A67">
        <w:rPr>
          <w:rFonts w:ascii="Segoe UI" w:eastAsia="Times New Roman" w:hAnsi="Segoe UI" w:cs="Segoe UI"/>
          <w:b/>
          <w:bCs/>
          <w:iCs/>
          <w:lang w:val="en-GB"/>
        </w:rPr>
        <w:t xml:space="preserve"> (During Works)</w:t>
      </w:r>
      <w:r w:rsidR="00216DEE" w:rsidRPr="00783277">
        <w:rPr>
          <w:rFonts w:ascii="Segoe UI" w:eastAsia="Times New Roman" w:hAnsi="Segoe UI" w:cs="Segoe UI"/>
          <w:b/>
          <w:bCs/>
          <w:iCs/>
          <w:lang w:val="en-GB"/>
        </w:rPr>
        <w:t>:</w:t>
      </w:r>
    </w:p>
    <w:p w14:paraId="23216F47" w14:textId="353ECE4E" w:rsidR="00216DEE" w:rsidRPr="00404548" w:rsidRDefault="00216DEE" w:rsidP="00216DEE">
      <w:pPr>
        <w:ind w:left="567" w:hanging="567"/>
        <w:rPr>
          <w:rFonts w:ascii="Segoe UI" w:eastAsia="Times New Roman" w:hAnsi="Segoe UI" w:cs="Segoe UI"/>
          <w:i/>
          <w:lang w:val="en-GB"/>
        </w:rPr>
      </w:pPr>
      <w:r w:rsidRPr="00404548">
        <w:rPr>
          <w:rFonts w:ascii="Segoe UI" w:eastAsia="Times New Roman" w:hAnsi="Segoe UI" w:cs="Segoe UI"/>
          <w:i/>
          <w:lang w:val="en-GB"/>
        </w:rPr>
        <w:t>4.</w:t>
      </w:r>
      <w:r w:rsidR="00D55DDC" w:rsidRPr="00404548">
        <w:rPr>
          <w:rFonts w:ascii="Segoe UI" w:eastAsia="Times New Roman" w:hAnsi="Segoe UI" w:cs="Segoe UI"/>
          <w:i/>
          <w:lang w:val="en-GB"/>
        </w:rPr>
        <w:t>7</w:t>
      </w:r>
      <w:r w:rsidRPr="00404548">
        <w:rPr>
          <w:rFonts w:ascii="Segoe UI" w:eastAsia="Times New Roman" w:hAnsi="Segoe UI" w:cs="Segoe UI"/>
          <w:i/>
          <w:lang w:val="en-GB"/>
        </w:rPr>
        <w:t xml:space="preserve"> </w:t>
      </w:r>
      <w:r w:rsidRPr="00404548">
        <w:rPr>
          <w:rFonts w:ascii="Segoe UI" w:eastAsia="Times New Roman" w:hAnsi="Segoe UI" w:cs="Segoe UI"/>
          <w:i/>
          <w:lang w:val="en-GB"/>
        </w:rPr>
        <w:tab/>
        <w:t>Following vegetation clearing/tree removal works and prior to any construction works obtain Council approval of a supplementary Detailed Site Investigation and Site-Specific Risk Assessment and Modelling prepared by a suitably qualified contaminated land consultant that is accredited by the Certified Environmental Practitioners Scheme- Site Contamination (</w:t>
      </w:r>
      <w:proofErr w:type="spellStart"/>
      <w:proofErr w:type="gramStart"/>
      <w:r w:rsidRPr="00404548">
        <w:rPr>
          <w:rFonts w:ascii="Segoe UI" w:eastAsia="Times New Roman" w:hAnsi="Segoe UI" w:cs="Segoe UI"/>
          <w:i/>
          <w:lang w:val="en-GB"/>
        </w:rPr>
        <w:t>CEnvP</w:t>
      </w:r>
      <w:proofErr w:type="spellEnd"/>
      <w:r w:rsidRPr="00404548">
        <w:rPr>
          <w:rFonts w:ascii="Segoe UI" w:eastAsia="Times New Roman" w:hAnsi="Segoe UI" w:cs="Segoe UI"/>
          <w:i/>
          <w:lang w:val="en-GB"/>
        </w:rPr>
        <w:t>(</w:t>
      </w:r>
      <w:proofErr w:type="gramEnd"/>
      <w:r w:rsidRPr="00404548">
        <w:rPr>
          <w:rFonts w:ascii="Segoe UI" w:eastAsia="Times New Roman" w:hAnsi="Segoe UI" w:cs="Segoe UI"/>
          <w:i/>
          <w:lang w:val="en-GB"/>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54B6C385" w14:textId="77777777" w:rsidR="00216DEE" w:rsidRPr="00404548" w:rsidRDefault="00216DEE" w:rsidP="00216DEE">
      <w:pPr>
        <w:tabs>
          <w:tab w:val="left" w:pos="567"/>
        </w:tabs>
        <w:rPr>
          <w:rFonts w:ascii="Segoe UI" w:eastAsia="Times New Roman" w:hAnsi="Segoe UI" w:cs="Segoe UI"/>
          <w:i/>
          <w:lang w:val="en-GB"/>
        </w:rPr>
      </w:pPr>
      <w:r w:rsidRPr="00404548">
        <w:rPr>
          <w:rFonts w:ascii="Segoe UI" w:eastAsia="Times New Roman" w:hAnsi="Segoe UI" w:cs="Segoe UI"/>
          <w:i/>
          <w:lang w:val="en-GB"/>
        </w:rPr>
        <w:t>  </w:t>
      </w:r>
      <w:r w:rsidRPr="00404548">
        <w:rPr>
          <w:rFonts w:ascii="Segoe UI" w:eastAsia="Times New Roman" w:hAnsi="Segoe UI" w:cs="Segoe UI"/>
          <w:i/>
          <w:lang w:val="en-GB"/>
        </w:rPr>
        <w:tab/>
        <w:t>Remedial Action Plan  </w:t>
      </w:r>
    </w:p>
    <w:p w14:paraId="02779F29" w14:textId="68852424" w:rsidR="00216DEE" w:rsidRPr="00404548" w:rsidRDefault="00216DEE" w:rsidP="00216DEE">
      <w:pPr>
        <w:ind w:left="567"/>
        <w:rPr>
          <w:rFonts w:ascii="Segoe UI" w:eastAsia="Times New Roman" w:hAnsi="Segoe UI" w:cs="Segoe UI"/>
          <w:i/>
          <w:lang w:val="en-GB"/>
        </w:rPr>
      </w:pPr>
      <w:r w:rsidRPr="00404548">
        <w:rPr>
          <w:rFonts w:ascii="Segoe UI" w:eastAsia="Times New Roman" w:hAnsi="Segoe UI" w:cs="Segoe UI"/>
          <w:i/>
          <w:lang w:val="en-GB"/>
        </w:rPr>
        <w:t>(</w:t>
      </w:r>
      <w:r w:rsidR="003C3C5E">
        <w:rPr>
          <w:rFonts w:ascii="Segoe UI" w:eastAsia="Times New Roman" w:hAnsi="Segoe UI" w:cs="Segoe UI"/>
          <w:i/>
          <w:lang w:val="en-GB"/>
        </w:rPr>
        <w:t>Where</w:t>
      </w:r>
      <w:r w:rsidRPr="00404548">
        <w:rPr>
          <w:rFonts w:ascii="Segoe UI" w:eastAsia="Times New Roman" w:hAnsi="Segoe UI" w:cs="Segoe UI"/>
          <w:i/>
          <w:lang w:val="en-GB"/>
        </w:rPr>
        <w:t xml:space="preserve"> required) Obtain Council approval of a Remedial Action Plan prepared by a suitably qualified contaminated land consultant that is accredited by the Certified Environmental Practitioners Scheme- Site Contamination (</w:t>
      </w:r>
      <w:proofErr w:type="spellStart"/>
      <w:proofErr w:type="gramStart"/>
      <w:r w:rsidRPr="00404548">
        <w:rPr>
          <w:rFonts w:ascii="Segoe UI" w:eastAsia="Times New Roman" w:hAnsi="Segoe UI" w:cs="Segoe UI"/>
          <w:i/>
          <w:lang w:val="en-GB"/>
        </w:rPr>
        <w:t>CEnvP</w:t>
      </w:r>
      <w:proofErr w:type="spellEnd"/>
      <w:r w:rsidRPr="00404548">
        <w:rPr>
          <w:rFonts w:ascii="Segoe UI" w:eastAsia="Times New Roman" w:hAnsi="Segoe UI" w:cs="Segoe UI"/>
          <w:i/>
          <w:lang w:val="en-GB"/>
        </w:rPr>
        <w:t>(</w:t>
      </w:r>
      <w:proofErr w:type="gramEnd"/>
      <w:r w:rsidRPr="00404548">
        <w:rPr>
          <w:rFonts w:ascii="Segoe UI" w:eastAsia="Times New Roman" w:hAnsi="Segoe UI" w:cs="Segoe UI"/>
          <w:i/>
          <w:lang w:val="en-GB"/>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42219334" w14:textId="77777777" w:rsidR="00216DEE" w:rsidRPr="00404548" w:rsidRDefault="00216DEE" w:rsidP="00216DEE">
      <w:pPr>
        <w:tabs>
          <w:tab w:val="left" w:pos="567"/>
        </w:tabs>
        <w:rPr>
          <w:rFonts w:ascii="Segoe UI" w:eastAsia="Times New Roman" w:hAnsi="Segoe UI" w:cs="Segoe UI"/>
          <w:i/>
          <w:lang w:val="en-GB"/>
        </w:rPr>
      </w:pPr>
      <w:r w:rsidRPr="00404548">
        <w:rPr>
          <w:rFonts w:ascii="Segoe UI" w:eastAsia="Times New Roman" w:hAnsi="Segoe UI" w:cs="Segoe UI"/>
          <w:i/>
          <w:lang w:val="en-GB"/>
        </w:rPr>
        <w:t>  </w:t>
      </w:r>
      <w:r w:rsidRPr="00404548">
        <w:rPr>
          <w:rFonts w:ascii="Segoe UI" w:eastAsia="Times New Roman" w:hAnsi="Segoe UI" w:cs="Segoe UI"/>
          <w:i/>
          <w:lang w:val="en-GB"/>
        </w:rPr>
        <w:tab/>
        <w:t>Validation Report, Environmental Management Plan and Ongoing Monitoring Report </w:t>
      </w:r>
    </w:p>
    <w:p w14:paraId="1D190B49" w14:textId="6F291C2E" w:rsidR="00216DEE" w:rsidRPr="00404548" w:rsidRDefault="00216DEE" w:rsidP="00216DEE">
      <w:pPr>
        <w:ind w:left="567" w:hanging="567"/>
        <w:rPr>
          <w:rFonts w:ascii="Segoe UI" w:eastAsia="Times New Roman" w:hAnsi="Segoe UI" w:cs="Segoe UI"/>
          <w:i/>
          <w:lang w:val="en-GB"/>
        </w:rPr>
      </w:pPr>
      <w:r w:rsidRPr="00404548">
        <w:rPr>
          <w:rFonts w:ascii="Segoe UI" w:eastAsia="Times New Roman" w:hAnsi="Segoe UI" w:cs="Segoe UI"/>
          <w:i/>
          <w:lang w:val="en-GB"/>
        </w:rPr>
        <w:tab/>
        <w:t>(</w:t>
      </w:r>
      <w:r w:rsidR="003C3C5E">
        <w:rPr>
          <w:rFonts w:ascii="Segoe UI" w:eastAsia="Times New Roman" w:hAnsi="Segoe UI" w:cs="Segoe UI"/>
          <w:i/>
          <w:lang w:val="en-GB"/>
        </w:rPr>
        <w:t>Where</w:t>
      </w:r>
      <w:r w:rsidRPr="00404548">
        <w:rPr>
          <w:rFonts w:ascii="Segoe UI" w:eastAsia="Times New Roman" w:hAnsi="Segoe UI" w:cs="Segoe UI"/>
          <w:i/>
          <w:lang w:val="en-GB"/>
        </w:rPr>
        <w:t xml:space="preserve"> required) Obtain Council approval of a Validation Report, Environmental Management Plan and Ongoing Monitoring Report prepared by a suitably qualified contaminated land consultant that is accredited by the Certified Environmental Practitioners Scheme- Site Contamination (</w:t>
      </w:r>
      <w:proofErr w:type="spellStart"/>
      <w:proofErr w:type="gramStart"/>
      <w:r w:rsidRPr="00404548">
        <w:rPr>
          <w:rFonts w:ascii="Segoe UI" w:eastAsia="Times New Roman" w:hAnsi="Segoe UI" w:cs="Segoe UI"/>
          <w:i/>
          <w:lang w:val="en-GB"/>
        </w:rPr>
        <w:t>CEnvP</w:t>
      </w:r>
      <w:proofErr w:type="spellEnd"/>
      <w:r w:rsidRPr="00404548">
        <w:rPr>
          <w:rFonts w:ascii="Segoe UI" w:eastAsia="Times New Roman" w:hAnsi="Segoe UI" w:cs="Segoe UI"/>
          <w:i/>
          <w:lang w:val="en-GB"/>
        </w:rPr>
        <w:t>(</w:t>
      </w:r>
      <w:proofErr w:type="gramEnd"/>
      <w:r w:rsidRPr="00404548">
        <w:rPr>
          <w:rFonts w:ascii="Segoe UI" w:eastAsia="Times New Roman" w:hAnsi="Segoe UI" w:cs="Segoe UI"/>
          <w:i/>
          <w:lang w:val="en-GB"/>
        </w:rPr>
        <w:t xml:space="preserve">SC)) and/or the Certified Professional Soil Scientist- Contaminated Site Assessment and Manager (CPSS CSAM). Such </w:t>
      </w:r>
      <w:r w:rsidRPr="00404548">
        <w:rPr>
          <w:rFonts w:ascii="Segoe UI" w:eastAsia="Times New Roman" w:hAnsi="Segoe UI" w:cs="Segoe UI"/>
          <w:i/>
          <w:lang w:val="en-GB"/>
        </w:rPr>
        <w:lastRenderedPageBreak/>
        <w:t>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1E6C2CFC" w14:textId="4E3A7C86" w:rsidR="00783277" w:rsidRDefault="00783277" w:rsidP="00216DEE">
      <w:pPr>
        <w:ind w:left="567" w:hanging="567"/>
        <w:rPr>
          <w:rFonts w:ascii="Segoe UI" w:eastAsia="Times New Roman" w:hAnsi="Segoe UI" w:cs="Segoe UI"/>
          <w:iCs/>
          <w:lang w:val="en-GB"/>
        </w:rPr>
      </w:pPr>
      <w:r w:rsidRPr="00404548">
        <w:rPr>
          <w:rFonts w:ascii="Segoe UI" w:eastAsia="Times New Roman" w:hAnsi="Segoe UI" w:cs="Segoe UI"/>
          <w:iCs/>
          <w:u w:val="single"/>
          <w:lang w:val="en-GB"/>
        </w:rPr>
        <w:t>Reason</w:t>
      </w:r>
      <w:r>
        <w:rPr>
          <w:rFonts w:ascii="Segoe UI" w:eastAsia="Times New Roman" w:hAnsi="Segoe UI" w:cs="Segoe UI"/>
          <w:iCs/>
          <w:lang w:val="en-GB"/>
        </w:rPr>
        <w:t xml:space="preserve"> – to satisfy the requirements of Chapter 4 of SEPP (Resilience and Hazards) 2021.</w:t>
      </w:r>
    </w:p>
    <w:p w14:paraId="34C7F93F" w14:textId="77777777" w:rsidR="00783277" w:rsidRPr="00D55DDC" w:rsidRDefault="00783277" w:rsidP="00216DEE">
      <w:pPr>
        <w:ind w:left="567" w:hanging="567"/>
        <w:rPr>
          <w:rFonts w:ascii="Segoe UI" w:eastAsia="Times New Roman" w:hAnsi="Segoe UI" w:cs="Segoe UI"/>
          <w:iCs/>
          <w:lang w:val="en-GB"/>
        </w:rPr>
      </w:pPr>
    </w:p>
    <w:p w14:paraId="74DAD2CC" w14:textId="61130A67" w:rsidR="00216DEE" w:rsidRPr="00783277" w:rsidRDefault="00D55DDC" w:rsidP="00783277">
      <w:pPr>
        <w:ind w:left="567" w:hanging="567"/>
        <w:rPr>
          <w:rFonts w:ascii="Segoe UI" w:eastAsia="Times New Roman" w:hAnsi="Segoe UI" w:cs="Segoe UI"/>
          <w:b/>
          <w:bCs/>
          <w:iCs/>
          <w:lang w:val="en-GB"/>
        </w:rPr>
      </w:pPr>
      <w:r w:rsidRPr="00783277">
        <w:rPr>
          <w:rFonts w:ascii="Segoe UI" w:eastAsia="Times New Roman" w:hAnsi="Segoe UI" w:cs="Segoe UI"/>
          <w:b/>
          <w:bCs/>
          <w:iCs/>
          <w:lang w:val="en-GB"/>
        </w:rPr>
        <w:t>c) The following condition</w:t>
      </w:r>
      <w:r w:rsidR="005A5DF1">
        <w:rPr>
          <w:rFonts w:ascii="Segoe UI" w:eastAsia="Times New Roman" w:hAnsi="Segoe UI" w:cs="Segoe UI"/>
          <w:b/>
          <w:bCs/>
          <w:iCs/>
          <w:lang w:val="en-GB"/>
        </w:rPr>
        <w:t xml:space="preserve"> </w:t>
      </w:r>
      <w:r w:rsidR="005A5DF1" w:rsidRPr="003C3C5E">
        <w:rPr>
          <w:rFonts w:ascii="Segoe UI" w:eastAsia="Times New Roman" w:hAnsi="Segoe UI" w:cs="Segoe UI"/>
          <w:b/>
          <w:bCs/>
          <w:iCs/>
          <w:lang w:val="en-GB"/>
        </w:rPr>
        <w:t>4.26</w:t>
      </w:r>
      <w:r w:rsidRPr="003C3C5E">
        <w:rPr>
          <w:rFonts w:ascii="Segoe UI" w:eastAsia="Times New Roman" w:hAnsi="Segoe UI" w:cs="Segoe UI"/>
          <w:b/>
          <w:bCs/>
          <w:iCs/>
          <w:lang w:val="en-GB"/>
        </w:rPr>
        <w:t xml:space="preserve"> is recommended</w:t>
      </w:r>
      <w:r w:rsidR="009E4A67">
        <w:rPr>
          <w:rFonts w:ascii="Segoe UI" w:eastAsia="Times New Roman" w:hAnsi="Segoe UI" w:cs="Segoe UI"/>
          <w:b/>
          <w:bCs/>
          <w:iCs/>
          <w:lang w:val="en-GB"/>
        </w:rPr>
        <w:t xml:space="preserve"> (During Works)</w:t>
      </w:r>
      <w:r w:rsidRPr="00783277">
        <w:rPr>
          <w:rFonts w:ascii="Segoe UI" w:eastAsia="Times New Roman" w:hAnsi="Segoe UI" w:cs="Segoe UI"/>
          <w:b/>
          <w:bCs/>
          <w:iCs/>
          <w:lang w:val="en-GB"/>
        </w:rPr>
        <w:t>:</w:t>
      </w:r>
    </w:p>
    <w:p w14:paraId="70414781" w14:textId="7FBC44D7" w:rsidR="00783277" w:rsidRPr="00404548" w:rsidRDefault="00783277" w:rsidP="00783277">
      <w:pPr>
        <w:ind w:left="567" w:hanging="567"/>
        <w:rPr>
          <w:rFonts w:ascii="Segoe UI" w:eastAsia="Times New Roman" w:hAnsi="Segoe UI" w:cs="Segoe UI"/>
          <w:i/>
          <w:lang w:val="en-GB"/>
        </w:rPr>
      </w:pPr>
      <w:r w:rsidRPr="00404548">
        <w:rPr>
          <w:rFonts w:ascii="Segoe UI" w:eastAsia="Times New Roman" w:hAnsi="Segoe UI" w:cs="Segoe UI"/>
          <w:i/>
          <w:lang w:val="en-GB"/>
        </w:rPr>
        <w:t xml:space="preserve">4.26 </w:t>
      </w:r>
      <w:bookmarkStart w:id="0" w:name="_Hlk179388249"/>
      <w:r w:rsidRPr="00404548">
        <w:rPr>
          <w:rFonts w:ascii="Segoe UI" w:eastAsia="Times New Roman" w:hAnsi="Segoe UI" w:cs="Segoe UI"/>
          <w:i/>
          <w:lang w:val="en-GB"/>
        </w:rPr>
        <w:t>Undertake works in accordance with the approved Unexpected Finds Protocol.</w:t>
      </w:r>
    </w:p>
    <w:bookmarkEnd w:id="0"/>
    <w:p w14:paraId="14F67F8A" w14:textId="4563F73D" w:rsidR="00D55DDC" w:rsidRDefault="00783277" w:rsidP="00380D55">
      <w:pPr>
        <w:rPr>
          <w:rFonts w:ascii="Segoe UI" w:eastAsia="Times New Roman" w:hAnsi="Segoe UI" w:cs="Segoe UI"/>
          <w:iCs/>
          <w:lang w:val="en-GB"/>
        </w:rPr>
      </w:pPr>
      <w:r w:rsidRPr="00404548">
        <w:rPr>
          <w:rFonts w:ascii="Segoe UI" w:eastAsia="Times New Roman" w:hAnsi="Segoe UI" w:cs="Segoe UI"/>
          <w:iCs/>
          <w:u w:val="single"/>
          <w:lang w:val="en-GB"/>
        </w:rPr>
        <w:t>Reason</w:t>
      </w:r>
      <w:r>
        <w:rPr>
          <w:rFonts w:ascii="Segoe UI" w:eastAsia="Times New Roman" w:hAnsi="Segoe UI" w:cs="Segoe UI"/>
          <w:iCs/>
          <w:lang w:val="en-GB"/>
        </w:rPr>
        <w:t xml:space="preserve"> – </w:t>
      </w:r>
      <w:r w:rsidR="005A5DF1" w:rsidRPr="003C3C5E">
        <w:rPr>
          <w:rFonts w:ascii="Segoe UI" w:eastAsia="Times New Roman" w:hAnsi="Segoe UI" w:cs="Segoe UI"/>
          <w:iCs/>
          <w:lang w:val="en-GB"/>
        </w:rPr>
        <w:t>T</w:t>
      </w:r>
      <w:r>
        <w:rPr>
          <w:rFonts w:ascii="Segoe UI" w:eastAsia="Times New Roman" w:hAnsi="Segoe UI" w:cs="Segoe UI"/>
          <w:iCs/>
          <w:lang w:val="en-GB"/>
        </w:rPr>
        <w:t xml:space="preserve">o ensure that the Unexpected Finds Protocol is implemented. </w:t>
      </w:r>
    </w:p>
    <w:p w14:paraId="01DCD0E0" w14:textId="1FA52370" w:rsidR="00783277" w:rsidRDefault="00783277" w:rsidP="00380D55">
      <w:pPr>
        <w:rPr>
          <w:rFonts w:ascii="Segoe UI" w:eastAsia="Times New Roman" w:hAnsi="Segoe UI" w:cs="Segoe UI"/>
          <w:iCs/>
          <w:lang w:val="en-GB"/>
        </w:rPr>
      </w:pPr>
    </w:p>
    <w:p w14:paraId="1D4D362A" w14:textId="3F121764" w:rsidR="00783277" w:rsidRPr="00783277" w:rsidRDefault="00783277" w:rsidP="00380D55">
      <w:pPr>
        <w:rPr>
          <w:rFonts w:ascii="Segoe UI" w:eastAsia="Times New Roman" w:hAnsi="Segoe UI" w:cs="Segoe UI"/>
          <w:b/>
          <w:bCs/>
          <w:iCs/>
          <w:lang w:val="en-GB"/>
        </w:rPr>
      </w:pPr>
      <w:r w:rsidRPr="00783277">
        <w:rPr>
          <w:rFonts w:ascii="Segoe UI" w:eastAsia="Times New Roman" w:hAnsi="Segoe UI" w:cs="Segoe UI"/>
          <w:b/>
          <w:bCs/>
          <w:iCs/>
          <w:lang w:val="en-GB"/>
        </w:rPr>
        <w:t xml:space="preserve">d) The following </w:t>
      </w:r>
      <w:r w:rsidR="005A5DF1">
        <w:rPr>
          <w:rFonts w:ascii="Segoe UI" w:eastAsia="Times New Roman" w:hAnsi="Segoe UI" w:cs="Segoe UI"/>
          <w:b/>
          <w:bCs/>
          <w:iCs/>
          <w:lang w:val="en-GB"/>
        </w:rPr>
        <w:t xml:space="preserve">draft </w:t>
      </w:r>
      <w:r w:rsidRPr="00783277">
        <w:rPr>
          <w:rFonts w:ascii="Segoe UI" w:eastAsia="Times New Roman" w:hAnsi="Segoe UI" w:cs="Segoe UI"/>
          <w:b/>
          <w:bCs/>
          <w:iCs/>
          <w:lang w:val="en-GB"/>
        </w:rPr>
        <w:t>condition</w:t>
      </w:r>
      <w:r w:rsidR="005A5DF1">
        <w:rPr>
          <w:rFonts w:ascii="Segoe UI" w:eastAsia="Times New Roman" w:hAnsi="Segoe UI" w:cs="Segoe UI"/>
          <w:b/>
          <w:bCs/>
          <w:iCs/>
          <w:lang w:val="en-GB"/>
        </w:rPr>
        <w:t xml:space="preserve"> </w:t>
      </w:r>
      <w:r w:rsidR="005A5DF1" w:rsidRPr="003C3C5E">
        <w:rPr>
          <w:rFonts w:ascii="Segoe UI" w:eastAsia="Times New Roman" w:hAnsi="Segoe UI" w:cs="Segoe UI"/>
          <w:b/>
          <w:bCs/>
          <w:iCs/>
          <w:lang w:val="en-GB"/>
        </w:rPr>
        <w:t>2.22</w:t>
      </w:r>
      <w:r w:rsidRPr="003C3C5E">
        <w:rPr>
          <w:rFonts w:ascii="Segoe UI" w:eastAsia="Times New Roman" w:hAnsi="Segoe UI" w:cs="Segoe UI"/>
          <w:b/>
          <w:bCs/>
          <w:iCs/>
          <w:lang w:val="en-GB"/>
        </w:rPr>
        <w:t xml:space="preserve"> is</w:t>
      </w:r>
      <w:r w:rsidRPr="00783277">
        <w:rPr>
          <w:rFonts w:ascii="Segoe UI" w:eastAsia="Times New Roman" w:hAnsi="Segoe UI" w:cs="Segoe UI"/>
          <w:b/>
          <w:bCs/>
          <w:iCs/>
          <w:lang w:val="en-GB"/>
        </w:rPr>
        <w:t xml:space="preserve"> deleted:</w:t>
      </w:r>
    </w:p>
    <w:p w14:paraId="354AFB88" w14:textId="77777777" w:rsidR="00783277" w:rsidRPr="002C10E8" w:rsidRDefault="00783277" w:rsidP="00783277">
      <w:pPr>
        <w:spacing w:after="0" w:line="240" w:lineRule="auto"/>
        <w:ind w:left="360" w:hanging="360"/>
        <w:rPr>
          <w:rFonts w:ascii="Segoe UI" w:eastAsia="Calibri" w:hAnsi="Segoe UI" w:cs="Segoe UI"/>
          <w:i/>
          <w:iCs/>
          <w:szCs w:val="20"/>
          <w:lang w:eastAsia="en-AU"/>
        </w:rPr>
      </w:pPr>
      <w:r w:rsidRPr="002C10E8">
        <w:rPr>
          <w:rFonts w:ascii="Segoe UI" w:eastAsia="Calibri" w:hAnsi="Segoe UI" w:cs="Segoe UI"/>
          <w:i/>
          <w:iCs/>
          <w:szCs w:val="20"/>
          <w:lang w:eastAsia="en-AU"/>
        </w:rPr>
        <w:t>2.22.</w:t>
      </w:r>
      <w:r w:rsidRPr="002C10E8">
        <w:rPr>
          <w:rFonts w:ascii="Segoe UI" w:eastAsia="Calibri" w:hAnsi="Segoe UI" w:cs="Segoe UI"/>
          <w:i/>
          <w:iCs/>
          <w:szCs w:val="20"/>
          <w:lang w:eastAsia="en-AU"/>
        </w:rPr>
        <w:tab/>
        <w:t xml:space="preserve">Submit an amended Biodiversity Management Plan to Council’s Ecologist for </w:t>
      </w:r>
      <w:r w:rsidRPr="002C10E8">
        <w:rPr>
          <w:rFonts w:ascii="Segoe UI" w:eastAsia="Calibri" w:hAnsi="Segoe UI" w:cs="Segoe UI"/>
          <w:i/>
          <w:iCs/>
          <w:szCs w:val="20"/>
          <w:lang w:eastAsia="en-AU"/>
        </w:rPr>
        <w:tab/>
        <w:t>approval that:</w:t>
      </w:r>
    </w:p>
    <w:p w14:paraId="18A05844" w14:textId="77777777" w:rsidR="00783277" w:rsidRPr="002C10E8" w:rsidRDefault="00783277" w:rsidP="00783277">
      <w:pPr>
        <w:spacing w:after="0" w:line="240" w:lineRule="auto"/>
        <w:rPr>
          <w:rFonts w:ascii="Segoe UI" w:eastAsia="Calibri" w:hAnsi="Segoe UI" w:cs="Segoe UI"/>
          <w:i/>
          <w:iCs/>
          <w:szCs w:val="20"/>
          <w:lang w:eastAsia="en-AU"/>
        </w:rPr>
      </w:pPr>
    </w:p>
    <w:p w14:paraId="5A66E398" w14:textId="77777777" w:rsidR="00783277" w:rsidRPr="002C10E8" w:rsidRDefault="00783277" w:rsidP="00783277">
      <w:pPr>
        <w:numPr>
          <w:ilvl w:val="0"/>
          <w:numId w:val="32"/>
        </w:numPr>
        <w:tabs>
          <w:tab w:val="left" w:pos="1134"/>
        </w:tabs>
        <w:spacing w:after="0" w:line="240" w:lineRule="auto"/>
        <w:ind w:hanging="11"/>
        <w:rPr>
          <w:rFonts w:ascii="Segoe UI" w:eastAsia="Calibri" w:hAnsi="Segoe UI" w:cs="Segoe UI"/>
          <w:i/>
          <w:iCs/>
          <w:szCs w:val="20"/>
          <w:lang w:eastAsia="en-AU"/>
        </w:rPr>
      </w:pPr>
      <w:r w:rsidRPr="002C10E8">
        <w:rPr>
          <w:rFonts w:ascii="Segoe UI" w:eastAsia="Calibri" w:hAnsi="Segoe UI" w:cs="Segoe UI"/>
          <w:i/>
          <w:iCs/>
          <w:szCs w:val="20"/>
          <w:lang w:eastAsia="en-AU"/>
        </w:rPr>
        <w:t>Identifies the subject site as per the approved Site Plan, and</w:t>
      </w:r>
    </w:p>
    <w:p w14:paraId="38363595" w14:textId="77777777" w:rsidR="00783277" w:rsidRPr="002C10E8" w:rsidRDefault="00783277" w:rsidP="00783277">
      <w:pPr>
        <w:numPr>
          <w:ilvl w:val="0"/>
          <w:numId w:val="32"/>
        </w:numPr>
        <w:tabs>
          <w:tab w:val="left" w:pos="1134"/>
        </w:tabs>
        <w:spacing w:after="0" w:line="240" w:lineRule="auto"/>
        <w:ind w:hanging="11"/>
        <w:rPr>
          <w:rFonts w:ascii="Segoe UI" w:eastAsia="Calibri" w:hAnsi="Segoe UI" w:cs="Segoe UI"/>
          <w:i/>
          <w:iCs/>
          <w:szCs w:val="20"/>
          <w:lang w:eastAsia="en-AU"/>
        </w:rPr>
      </w:pPr>
      <w:r w:rsidRPr="002C10E8">
        <w:rPr>
          <w:rFonts w:ascii="Segoe UI" w:eastAsia="Calibri" w:hAnsi="Segoe UI" w:cs="Segoe UI"/>
          <w:i/>
          <w:iCs/>
          <w:szCs w:val="20"/>
          <w:lang w:eastAsia="en-AU"/>
        </w:rPr>
        <w:t xml:space="preserve">Includes a detailed cost estimate from a </w:t>
      </w:r>
      <w:proofErr w:type="gramStart"/>
      <w:r w:rsidRPr="002C10E8">
        <w:rPr>
          <w:rFonts w:ascii="Segoe UI" w:eastAsia="Calibri" w:hAnsi="Segoe UI" w:cs="Segoe UI"/>
          <w:i/>
          <w:iCs/>
          <w:szCs w:val="20"/>
          <w:lang w:eastAsia="en-AU"/>
        </w:rPr>
        <w:t xml:space="preserve">qualified bush regenerator/other </w:t>
      </w:r>
      <w:r w:rsidRPr="002C10E8">
        <w:rPr>
          <w:rFonts w:ascii="Segoe UI" w:eastAsia="Calibri" w:hAnsi="Segoe UI" w:cs="Segoe UI"/>
          <w:i/>
          <w:iCs/>
          <w:szCs w:val="20"/>
          <w:lang w:eastAsia="en-AU"/>
        </w:rPr>
        <w:tab/>
        <w:t>specialists</w:t>
      </w:r>
      <w:proofErr w:type="gramEnd"/>
      <w:r w:rsidRPr="002C10E8">
        <w:rPr>
          <w:rFonts w:ascii="Segoe UI" w:eastAsia="Calibri" w:hAnsi="Segoe UI" w:cs="Segoe UI"/>
          <w:i/>
          <w:iCs/>
          <w:szCs w:val="20"/>
          <w:lang w:eastAsia="en-AU"/>
        </w:rPr>
        <w:t xml:space="preserve"> to implement all management activities in full.</w:t>
      </w:r>
    </w:p>
    <w:p w14:paraId="06DAEBAA" w14:textId="77777777" w:rsidR="00783277" w:rsidRPr="002C10E8" w:rsidRDefault="00783277" w:rsidP="00380D55">
      <w:pPr>
        <w:rPr>
          <w:rFonts w:ascii="Segoe UI" w:eastAsia="Times New Roman" w:hAnsi="Segoe UI" w:cs="Segoe UI"/>
          <w:i/>
          <w:iCs/>
          <w:lang w:val="en-GB"/>
        </w:rPr>
      </w:pPr>
    </w:p>
    <w:p w14:paraId="6A7211D4" w14:textId="462BD6F8" w:rsidR="00216DEE" w:rsidRDefault="00783277" w:rsidP="00380D55">
      <w:pPr>
        <w:rPr>
          <w:rFonts w:ascii="Segoe UI" w:eastAsia="Times New Roman" w:hAnsi="Segoe UI" w:cs="Segoe UI"/>
          <w:iCs/>
          <w:lang w:val="en-GB"/>
        </w:rPr>
      </w:pPr>
      <w:r w:rsidRPr="00404548">
        <w:rPr>
          <w:rFonts w:ascii="Segoe UI" w:eastAsia="Times New Roman" w:hAnsi="Segoe UI" w:cs="Segoe UI"/>
          <w:iCs/>
          <w:u w:val="single"/>
          <w:lang w:val="en-GB"/>
        </w:rPr>
        <w:t>Reason</w:t>
      </w:r>
      <w:r>
        <w:rPr>
          <w:rFonts w:ascii="Segoe UI" w:eastAsia="Times New Roman" w:hAnsi="Segoe UI" w:cs="Segoe UI"/>
          <w:iCs/>
          <w:lang w:val="en-GB"/>
        </w:rPr>
        <w:t xml:space="preserve"> </w:t>
      </w:r>
      <w:r w:rsidRPr="003C3C5E">
        <w:rPr>
          <w:rFonts w:ascii="Segoe UI" w:eastAsia="Times New Roman" w:hAnsi="Segoe UI" w:cs="Segoe UI"/>
          <w:iCs/>
          <w:lang w:val="en-GB"/>
        </w:rPr>
        <w:t xml:space="preserve">– </w:t>
      </w:r>
      <w:r w:rsidR="005A5DF1" w:rsidRPr="003C3C5E">
        <w:rPr>
          <w:rFonts w:ascii="Segoe UI" w:eastAsia="Times New Roman" w:hAnsi="Segoe UI" w:cs="Segoe UI"/>
          <w:iCs/>
          <w:lang w:val="en-GB"/>
        </w:rPr>
        <w:t>T</w:t>
      </w:r>
      <w:r w:rsidRPr="003C3C5E">
        <w:rPr>
          <w:rFonts w:ascii="Segoe UI" w:eastAsia="Times New Roman" w:hAnsi="Segoe UI" w:cs="Segoe UI"/>
          <w:iCs/>
          <w:lang w:val="en-GB"/>
        </w:rPr>
        <w:t>he</w:t>
      </w:r>
      <w:r>
        <w:rPr>
          <w:rFonts w:ascii="Segoe UI" w:eastAsia="Times New Roman" w:hAnsi="Segoe UI" w:cs="Segoe UI"/>
          <w:iCs/>
          <w:lang w:val="en-GB"/>
        </w:rPr>
        <w:t xml:space="preserve"> above condition was accidentally included on the draft consent twice. This is a repeat of Condition 2.21 and should be removed.</w:t>
      </w:r>
    </w:p>
    <w:p w14:paraId="4EBEDBB8" w14:textId="77777777" w:rsidR="002D69F1" w:rsidRDefault="002D69F1" w:rsidP="007B29AE">
      <w:pPr>
        <w:rPr>
          <w:rFonts w:ascii="Segoe UI" w:hAnsi="Segoe UI" w:cs="Segoe UI"/>
          <w:b/>
          <w:bCs/>
        </w:rPr>
      </w:pPr>
    </w:p>
    <w:p w14:paraId="3E93B2B6" w14:textId="49C967CC" w:rsidR="007B29AE" w:rsidRPr="00A46CAF" w:rsidRDefault="007B29AE" w:rsidP="007B29AE">
      <w:pPr>
        <w:rPr>
          <w:rFonts w:ascii="Segoe UI" w:hAnsi="Segoe UI" w:cs="Segoe UI"/>
          <w:b/>
          <w:bCs/>
        </w:rPr>
      </w:pPr>
      <w:r w:rsidRPr="00A46CAF">
        <w:rPr>
          <w:rFonts w:ascii="Segoe UI" w:hAnsi="Segoe UI" w:cs="Segoe UI"/>
          <w:b/>
          <w:bCs/>
        </w:rPr>
        <w:t xml:space="preserve">The draft revised conditions in accordance with the above </w:t>
      </w:r>
      <w:r w:rsidR="002D69F1">
        <w:rPr>
          <w:rFonts w:ascii="Segoe UI" w:hAnsi="Segoe UI" w:cs="Segoe UI"/>
          <w:b/>
          <w:bCs/>
        </w:rPr>
        <w:t xml:space="preserve">(with amendments in red) </w:t>
      </w:r>
      <w:r w:rsidRPr="00A46CAF">
        <w:rPr>
          <w:rFonts w:ascii="Segoe UI" w:hAnsi="Segoe UI" w:cs="Segoe UI"/>
          <w:b/>
          <w:bCs/>
        </w:rPr>
        <w:t>are attached to this memo.</w:t>
      </w:r>
    </w:p>
    <w:p w14:paraId="7331BBF9" w14:textId="77777777" w:rsidR="00394D4F" w:rsidRDefault="00394D4F"/>
    <w:sectPr w:rsidR="00394D4F" w:rsidSect="00542700">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1F70"/>
    <w:multiLevelType w:val="hybridMultilevel"/>
    <w:tmpl w:val="84B0FC2A"/>
    <w:lvl w:ilvl="0" w:tplc="BAA614AC">
      <w:start w:val="1"/>
      <w:numFmt w:val="lowerRoman"/>
      <w:lvlText w:val="(%1)"/>
      <w:lvlJc w:val="left"/>
      <w:pPr>
        <w:ind w:left="1080" w:hanging="720"/>
      </w:pPr>
      <w:rPr>
        <w:rFonts w:eastAsia="Times New Roman" w:cs="Segoe U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77C52"/>
    <w:multiLevelType w:val="hybridMultilevel"/>
    <w:tmpl w:val="205CC89A"/>
    <w:lvl w:ilvl="0" w:tplc="751888CA">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1059D217"/>
    <w:multiLevelType w:val="hybridMultilevel"/>
    <w:tmpl w:val="2710EC14"/>
    <w:lvl w:ilvl="0" w:tplc="1DEC6516">
      <w:start w:val="1"/>
      <w:numFmt w:val="decimal"/>
      <w:lvlText w:val="%1."/>
      <w:lvlJc w:val="left"/>
      <w:pPr>
        <w:ind w:left="720" w:hanging="360"/>
      </w:pPr>
    </w:lvl>
    <w:lvl w:ilvl="1" w:tplc="59160E52">
      <w:start w:val="1"/>
      <w:numFmt w:val="lowerRoman"/>
      <w:lvlText w:val="%2."/>
      <w:lvlJc w:val="left"/>
      <w:pPr>
        <w:ind w:left="1440" w:hanging="360"/>
      </w:pPr>
      <w:rPr>
        <w:rFonts w:ascii="Segoe UI" w:eastAsia="Segoe UI" w:hAnsi="Segoe UI" w:cs="Segoe UI"/>
      </w:rPr>
    </w:lvl>
    <w:lvl w:ilvl="2" w:tplc="35C2E360">
      <w:start w:val="1"/>
      <w:numFmt w:val="lowerRoman"/>
      <w:lvlText w:val="%3."/>
      <w:lvlJc w:val="right"/>
      <w:pPr>
        <w:ind w:left="2160" w:hanging="180"/>
      </w:pPr>
    </w:lvl>
    <w:lvl w:ilvl="3" w:tplc="62D86116">
      <w:start w:val="1"/>
      <w:numFmt w:val="decimal"/>
      <w:lvlText w:val="%4."/>
      <w:lvlJc w:val="left"/>
      <w:pPr>
        <w:ind w:left="2880" w:hanging="360"/>
      </w:pPr>
    </w:lvl>
    <w:lvl w:ilvl="4" w:tplc="097C424A">
      <w:start w:val="1"/>
      <w:numFmt w:val="lowerLetter"/>
      <w:lvlText w:val="%5."/>
      <w:lvlJc w:val="left"/>
      <w:pPr>
        <w:ind w:left="3600" w:hanging="360"/>
      </w:pPr>
    </w:lvl>
    <w:lvl w:ilvl="5" w:tplc="A1B2A39A">
      <w:start w:val="1"/>
      <w:numFmt w:val="lowerRoman"/>
      <w:lvlText w:val="%6."/>
      <w:lvlJc w:val="right"/>
      <w:pPr>
        <w:ind w:left="4320" w:hanging="180"/>
      </w:pPr>
    </w:lvl>
    <w:lvl w:ilvl="6" w:tplc="C866A8D4">
      <w:start w:val="1"/>
      <w:numFmt w:val="decimal"/>
      <w:lvlText w:val="%7."/>
      <w:lvlJc w:val="left"/>
      <w:pPr>
        <w:ind w:left="5040" w:hanging="360"/>
      </w:pPr>
    </w:lvl>
    <w:lvl w:ilvl="7" w:tplc="674647EC">
      <w:start w:val="1"/>
      <w:numFmt w:val="lowerLetter"/>
      <w:lvlText w:val="%8."/>
      <w:lvlJc w:val="left"/>
      <w:pPr>
        <w:ind w:left="5760" w:hanging="360"/>
      </w:pPr>
    </w:lvl>
    <w:lvl w:ilvl="8" w:tplc="759A06B2">
      <w:start w:val="1"/>
      <w:numFmt w:val="lowerRoman"/>
      <w:lvlText w:val="%9."/>
      <w:lvlJc w:val="right"/>
      <w:pPr>
        <w:ind w:left="6480" w:hanging="180"/>
      </w:pPr>
    </w:lvl>
  </w:abstractNum>
  <w:abstractNum w:abstractNumId="3" w15:restartNumberingAfterBreak="0">
    <w:nsid w:val="106011E1"/>
    <w:multiLevelType w:val="hybridMultilevel"/>
    <w:tmpl w:val="5E708B3C"/>
    <w:lvl w:ilvl="0" w:tplc="E0A48836">
      <w:start w:val="6"/>
      <w:numFmt w:val="decimal"/>
      <w:lvlText w:val="%1."/>
      <w:lvlJc w:val="left"/>
      <w:pPr>
        <w:ind w:left="720" w:hanging="360"/>
      </w:pPr>
    </w:lvl>
    <w:lvl w:ilvl="1" w:tplc="DEA87E02">
      <w:start w:val="1"/>
      <w:numFmt w:val="lowerLetter"/>
      <w:lvlText w:val="%2."/>
      <w:lvlJc w:val="left"/>
      <w:pPr>
        <w:ind w:left="1440" w:hanging="360"/>
      </w:pPr>
    </w:lvl>
    <w:lvl w:ilvl="2" w:tplc="AA1CA99E">
      <w:start w:val="1"/>
      <w:numFmt w:val="lowerRoman"/>
      <w:lvlText w:val="%3."/>
      <w:lvlJc w:val="right"/>
      <w:pPr>
        <w:ind w:left="2160" w:hanging="180"/>
      </w:pPr>
    </w:lvl>
    <w:lvl w:ilvl="3" w:tplc="C76AE2E2">
      <w:start w:val="1"/>
      <w:numFmt w:val="decimal"/>
      <w:lvlText w:val="%4."/>
      <w:lvlJc w:val="left"/>
      <w:pPr>
        <w:ind w:left="2880" w:hanging="360"/>
      </w:pPr>
    </w:lvl>
    <w:lvl w:ilvl="4" w:tplc="B1102A76">
      <w:start w:val="1"/>
      <w:numFmt w:val="lowerLetter"/>
      <w:lvlText w:val="%5."/>
      <w:lvlJc w:val="left"/>
      <w:pPr>
        <w:ind w:left="3600" w:hanging="360"/>
      </w:pPr>
    </w:lvl>
    <w:lvl w:ilvl="5" w:tplc="379E35C4">
      <w:start w:val="1"/>
      <w:numFmt w:val="lowerRoman"/>
      <w:lvlText w:val="%6."/>
      <w:lvlJc w:val="right"/>
      <w:pPr>
        <w:ind w:left="4320" w:hanging="180"/>
      </w:pPr>
    </w:lvl>
    <w:lvl w:ilvl="6" w:tplc="30BACF64">
      <w:start w:val="1"/>
      <w:numFmt w:val="decimal"/>
      <w:lvlText w:val="%7."/>
      <w:lvlJc w:val="left"/>
      <w:pPr>
        <w:ind w:left="5040" w:hanging="360"/>
      </w:pPr>
    </w:lvl>
    <w:lvl w:ilvl="7" w:tplc="E4BE09EA">
      <w:start w:val="1"/>
      <w:numFmt w:val="lowerLetter"/>
      <w:lvlText w:val="%8."/>
      <w:lvlJc w:val="left"/>
      <w:pPr>
        <w:ind w:left="5760" w:hanging="360"/>
      </w:pPr>
    </w:lvl>
    <w:lvl w:ilvl="8" w:tplc="D012FDE4">
      <w:start w:val="1"/>
      <w:numFmt w:val="lowerRoman"/>
      <w:lvlText w:val="%9."/>
      <w:lvlJc w:val="right"/>
      <w:pPr>
        <w:ind w:left="6480" w:hanging="180"/>
      </w:pPr>
    </w:lvl>
  </w:abstractNum>
  <w:abstractNum w:abstractNumId="4" w15:restartNumberingAfterBreak="0">
    <w:nsid w:val="16574A3D"/>
    <w:multiLevelType w:val="hybridMultilevel"/>
    <w:tmpl w:val="E47603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EF6377"/>
    <w:multiLevelType w:val="hybridMultilevel"/>
    <w:tmpl w:val="5178D094"/>
    <w:lvl w:ilvl="0" w:tplc="77A0B1B4">
      <w:start w:val="1"/>
      <w:numFmt w:val="lowerLetter"/>
      <w:lvlText w:val="%1)"/>
      <w:lvlJc w:val="left"/>
      <w:pPr>
        <w:ind w:left="720" w:hanging="360"/>
      </w:pPr>
      <w:rPr>
        <w:rFonts w:hint="default"/>
        <w:color w:val="FF0000"/>
      </w:rPr>
    </w:lvl>
    <w:lvl w:ilvl="1" w:tplc="294A4D52">
      <w:start w:val="1"/>
      <w:numFmt w:val="lowerRoman"/>
      <w:lvlText w:val="%2."/>
      <w:lvlJc w:val="left"/>
      <w:pPr>
        <w:ind w:left="1440" w:hanging="360"/>
      </w:pPr>
      <w:rPr>
        <w:rFonts w:ascii="Segoe UI" w:eastAsia="Times New Roman" w:hAnsi="Segoe UI" w:cs="Segoe U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362BF4"/>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7" w15:restartNumberingAfterBreak="0">
    <w:nsid w:val="1B814BC8"/>
    <w:multiLevelType w:val="hybridMultilevel"/>
    <w:tmpl w:val="ED3E1D20"/>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0A4222"/>
    <w:multiLevelType w:val="hybridMultilevel"/>
    <w:tmpl w:val="C1C41D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930AC1"/>
    <w:multiLevelType w:val="hybridMultilevel"/>
    <w:tmpl w:val="CC52E3B0"/>
    <w:lvl w:ilvl="0" w:tplc="FFFFFFFF">
      <w:start w:val="1"/>
      <w:numFmt w:val="lowerRoman"/>
      <w:lvlText w:val="%1."/>
      <w:lvlJc w:val="right"/>
      <w:pPr>
        <w:ind w:left="2793" w:hanging="360"/>
      </w:pPr>
      <w:rPr>
        <w:rFonts w:cs="Times New Roman"/>
      </w:rPr>
    </w:lvl>
    <w:lvl w:ilvl="1" w:tplc="FFFFFFFF" w:tentative="1">
      <w:start w:val="1"/>
      <w:numFmt w:val="lowerLetter"/>
      <w:lvlText w:val="%2."/>
      <w:lvlJc w:val="left"/>
      <w:pPr>
        <w:ind w:left="3153" w:hanging="360"/>
      </w:pPr>
    </w:lvl>
    <w:lvl w:ilvl="2" w:tplc="FFFFFFFF" w:tentative="1">
      <w:start w:val="1"/>
      <w:numFmt w:val="lowerRoman"/>
      <w:lvlText w:val="%3."/>
      <w:lvlJc w:val="right"/>
      <w:pPr>
        <w:ind w:left="3873" w:hanging="18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10" w15:restartNumberingAfterBreak="0">
    <w:nsid w:val="2AE5476D"/>
    <w:multiLevelType w:val="hybridMultilevel"/>
    <w:tmpl w:val="C67887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1D0498"/>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2" w15:restartNumberingAfterBreak="0">
    <w:nsid w:val="37AE5D5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 w15:restartNumberingAfterBreak="0">
    <w:nsid w:val="3DC02B0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 w15:restartNumberingAfterBreak="0">
    <w:nsid w:val="4159366E"/>
    <w:multiLevelType w:val="hybridMultilevel"/>
    <w:tmpl w:val="8C88B174"/>
    <w:lvl w:ilvl="0" w:tplc="FFFFFFFF">
      <w:start w:val="1"/>
      <w:numFmt w:val="low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174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39D0D7A"/>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70284A3"/>
    <w:multiLevelType w:val="hybridMultilevel"/>
    <w:tmpl w:val="DE2493D8"/>
    <w:lvl w:ilvl="0" w:tplc="66B2130C">
      <w:start w:val="1"/>
      <w:numFmt w:val="bullet"/>
      <w:lvlText w:val="·"/>
      <w:lvlJc w:val="left"/>
      <w:pPr>
        <w:ind w:left="1080" w:hanging="360"/>
      </w:pPr>
      <w:rPr>
        <w:rFonts w:ascii="Symbol" w:hAnsi="Symbol" w:hint="default"/>
      </w:rPr>
    </w:lvl>
    <w:lvl w:ilvl="1" w:tplc="0F5A3686">
      <w:start w:val="1"/>
      <w:numFmt w:val="bullet"/>
      <w:lvlText w:val="o"/>
      <w:lvlJc w:val="left"/>
      <w:pPr>
        <w:ind w:left="1800" w:hanging="360"/>
      </w:pPr>
      <w:rPr>
        <w:rFonts w:ascii="Courier New" w:hAnsi="Courier New" w:hint="default"/>
      </w:rPr>
    </w:lvl>
    <w:lvl w:ilvl="2" w:tplc="082E2374">
      <w:start w:val="1"/>
      <w:numFmt w:val="bullet"/>
      <w:lvlText w:val=""/>
      <w:lvlJc w:val="left"/>
      <w:pPr>
        <w:ind w:left="2520" w:hanging="360"/>
      </w:pPr>
      <w:rPr>
        <w:rFonts w:ascii="Wingdings" w:hAnsi="Wingdings" w:hint="default"/>
      </w:rPr>
    </w:lvl>
    <w:lvl w:ilvl="3" w:tplc="A3E2A188">
      <w:start w:val="1"/>
      <w:numFmt w:val="bullet"/>
      <w:lvlText w:val=""/>
      <w:lvlJc w:val="left"/>
      <w:pPr>
        <w:ind w:left="3240" w:hanging="360"/>
      </w:pPr>
      <w:rPr>
        <w:rFonts w:ascii="Symbol" w:hAnsi="Symbol" w:hint="default"/>
      </w:rPr>
    </w:lvl>
    <w:lvl w:ilvl="4" w:tplc="6044963A">
      <w:start w:val="1"/>
      <w:numFmt w:val="bullet"/>
      <w:lvlText w:val="o"/>
      <w:lvlJc w:val="left"/>
      <w:pPr>
        <w:ind w:left="3960" w:hanging="360"/>
      </w:pPr>
      <w:rPr>
        <w:rFonts w:ascii="Courier New" w:hAnsi="Courier New" w:hint="default"/>
      </w:rPr>
    </w:lvl>
    <w:lvl w:ilvl="5" w:tplc="CCB493A2">
      <w:start w:val="1"/>
      <w:numFmt w:val="bullet"/>
      <w:lvlText w:val=""/>
      <w:lvlJc w:val="left"/>
      <w:pPr>
        <w:ind w:left="4680" w:hanging="360"/>
      </w:pPr>
      <w:rPr>
        <w:rFonts w:ascii="Wingdings" w:hAnsi="Wingdings" w:hint="default"/>
      </w:rPr>
    </w:lvl>
    <w:lvl w:ilvl="6" w:tplc="4B86A21C">
      <w:start w:val="1"/>
      <w:numFmt w:val="bullet"/>
      <w:lvlText w:val=""/>
      <w:lvlJc w:val="left"/>
      <w:pPr>
        <w:ind w:left="5400" w:hanging="360"/>
      </w:pPr>
      <w:rPr>
        <w:rFonts w:ascii="Symbol" w:hAnsi="Symbol" w:hint="default"/>
      </w:rPr>
    </w:lvl>
    <w:lvl w:ilvl="7" w:tplc="B8D8AB8E">
      <w:start w:val="1"/>
      <w:numFmt w:val="bullet"/>
      <w:lvlText w:val="o"/>
      <w:lvlJc w:val="left"/>
      <w:pPr>
        <w:ind w:left="6120" w:hanging="360"/>
      </w:pPr>
      <w:rPr>
        <w:rFonts w:ascii="Courier New" w:hAnsi="Courier New" w:hint="default"/>
      </w:rPr>
    </w:lvl>
    <w:lvl w:ilvl="8" w:tplc="10EA35B8">
      <w:start w:val="1"/>
      <w:numFmt w:val="bullet"/>
      <w:lvlText w:val=""/>
      <w:lvlJc w:val="left"/>
      <w:pPr>
        <w:ind w:left="6840" w:hanging="360"/>
      </w:pPr>
      <w:rPr>
        <w:rFonts w:ascii="Wingdings" w:hAnsi="Wingdings" w:hint="default"/>
      </w:rPr>
    </w:lvl>
  </w:abstractNum>
  <w:abstractNum w:abstractNumId="17" w15:restartNumberingAfterBreak="0">
    <w:nsid w:val="4910E8A5"/>
    <w:multiLevelType w:val="hybridMultilevel"/>
    <w:tmpl w:val="46B29776"/>
    <w:lvl w:ilvl="0" w:tplc="078A89CA">
      <w:start w:val="1"/>
      <w:numFmt w:val="bullet"/>
      <w:lvlText w:val="·"/>
      <w:lvlJc w:val="left"/>
      <w:pPr>
        <w:ind w:left="1080" w:hanging="360"/>
      </w:pPr>
      <w:rPr>
        <w:rFonts w:ascii="Symbol" w:hAnsi="Symbol" w:hint="default"/>
      </w:rPr>
    </w:lvl>
    <w:lvl w:ilvl="1" w:tplc="9A6A8208">
      <w:start w:val="1"/>
      <w:numFmt w:val="bullet"/>
      <w:lvlText w:val="o"/>
      <w:lvlJc w:val="left"/>
      <w:pPr>
        <w:ind w:left="1800" w:hanging="360"/>
      </w:pPr>
      <w:rPr>
        <w:rFonts w:ascii="Courier New" w:hAnsi="Courier New" w:hint="default"/>
      </w:rPr>
    </w:lvl>
    <w:lvl w:ilvl="2" w:tplc="DC1A5EEE">
      <w:start w:val="1"/>
      <w:numFmt w:val="bullet"/>
      <w:lvlText w:val=""/>
      <w:lvlJc w:val="left"/>
      <w:pPr>
        <w:ind w:left="2520" w:hanging="360"/>
      </w:pPr>
      <w:rPr>
        <w:rFonts w:ascii="Wingdings" w:hAnsi="Wingdings" w:hint="default"/>
      </w:rPr>
    </w:lvl>
    <w:lvl w:ilvl="3" w:tplc="328C80A6">
      <w:start w:val="1"/>
      <w:numFmt w:val="bullet"/>
      <w:lvlText w:val=""/>
      <w:lvlJc w:val="left"/>
      <w:pPr>
        <w:ind w:left="3240" w:hanging="360"/>
      </w:pPr>
      <w:rPr>
        <w:rFonts w:ascii="Symbol" w:hAnsi="Symbol" w:hint="default"/>
      </w:rPr>
    </w:lvl>
    <w:lvl w:ilvl="4" w:tplc="02AE3166">
      <w:start w:val="1"/>
      <w:numFmt w:val="bullet"/>
      <w:lvlText w:val="o"/>
      <w:lvlJc w:val="left"/>
      <w:pPr>
        <w:ind w:left="3960" w:hanging="360"/>
      </w:pPr>
      <w:rPr>
        <w:rFonts w:ascii="Courier New" w:hAnsi="Courier New" w:hint="default"/>
      </w:rPr>
    </w:lvl>
    <w:lvl w:ilvl="5" w:tplc="863AE494">
      <w:start w:val="1"/>
      <w:numFmt w:val="bullet"/>
      <w:lvlText w:val=""/>
      <w:lvlJc w:val="left"/>
      <w:pPr>
        <w:ind w:left="4680" w:hanging="360"/>
      </w:pPr>
      <w:rPr>
        <w:rFonts w:ascii="Wingdings" w:hAnsi="Wingdings" w:hint="default"/>
      </w:rPr>
    </w:lvl>
    <w:lvl w:ilvl="6" w:tplc="8848C636">
      <w:start w:val="1"/>
      <w:numFmt w:val="bullet"/>
      <w:lvlText w:val=""/>
      <w:lvlJc w:val="left"/>
      <w:pPr>
        <w:ind w:left="5400" w:hanging="360"/>
      </w:pPr>
      <w:rPr>
        <w:rFonts w:ascii="Symbol" w:hAnsi="Symbol" w:hint="default"/>
      </w:rPr>
    </w:lvl>
    <w:lvl w:ilvl="7" w:tplc="BE7AC5C2">
      <w:start w:val="1"/>
      <w:numFmt w:val="bullet"/>
      <w:lvlText w:val="o"/>
      <w:lvlJc w:val="left"/>
      <w:pPr>
        <w:ind w:left="6120" w:hanging="360"/>
      </w:pPr>
      <w:rPr>
        <w:rFonts w:ascii="Courier New" w:hAnsi="Courier New" w:hint="default"/>
      </w:rPr>
    </w:lvl>
    <w:lvl w:ilvl="8" w:tplc="15C210B8">
      <w:start w:val="1"/>
      <w:numFmt w:val="bullet"/>
      <w:lvlText w:val=""/>
      <w:lvlJc w:val="left"/>
      <w:pPr>
        <w:ind w:left="6840" w:hanging="360"/>
      </w:pPr>
      <w:rPr>
        <w:rFonts w:ascii="Wingdings" w:hAnsi="Wingdings" w:hint="default"/>
      </w:rPr>
    </w:lvl>
  </w:abstractNum>
  <w:abstractNum w:abstractNumId="18" w15:restartNumberingAfterBreak="0">
    <w:nsid w:val="4A0A1326"/>
    <w:multiLevelType w:val="hybridMultilevel"/>
    <w:tmpl w:val="27F07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E468B4"/>
    <w:multiLevelType w:val="hybridMultilevel"/>
    <w:tmpl w:val="0784C198"/>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EB3ABB"/>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1" w15:restartNumberingAfterBreak="0">
    <w:nsid w:val="62826BE9"/>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78BA45C3"/>
    <w:multiLevelType w:val="hybridMultilevel"/>
    <w:tmpl w:val="3050D8F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794D5798"/>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9BD2578"/>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534929561">
    <w:abstractNumId w:val="8"/>
  </w:num>
  <w:num w:numId="2" w16cid:durableId="2117171365">
    <w:abstractNumId w:val="18"/>
  </w:num>
  <w:num w:numId="3" w16cid:durableId="6846720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3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2035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2724918">
    <w:abstractNumId w:val="6"/>
  </w:num>
  <w:num w:numId="7" w16cid:durableId="773210377">
    <w:abstractNumId w:val="24"/>
  </w:num>
  <w:num w:numId="8" w16cid:durableId="2065517937">
    <w:abstractNumId w:val="12"/>
  </w:num>
  <w:num w:numId="9" w16cid:durableId="790396687">
    <w:abstractNumId w:val="15"/>
  </w:num>
  <w:num w:numId="10" w16cid:durableId="802503333">
    <w:abstractNumId w:val="21"/>
  </w:num>
  <w:num w:numId="11" w16cid:durableId="1082024082">
    <w:abstractNumId w:val="9"/>
  </w:num>
  <w:num w:numId="12" w16cid:durableId="186211469">
    <w:abstractNumId w:val="11"/>
  </w:num>
  <w:num w:numId="13" w16cid:durableId="278075793">
    <w:abstractNumId w:val="20"/>
  </w:num>
  <w:num w:numId="14" w16cid:durableId="12695073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183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73628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33116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8529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9700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8679846">
    <w:abstractNumId w:val="3"/>
  </w:num>
  <w:num w:numId="21" w16cid:durableId="925456941">
    <w:abstractNumId w:val="16"/>
  </w:num>
  <w:num w:numId="22" w16cid:durableId="90132409">
    <w:abstractNumId w:val="17"/>
  </w:num>
  <w:num w:numId="23" w16cid:durableId="201749520">
    <w:abstractNumId w:val="2"/>
  </w:num>
  <w:num w:numId="24" w16cid:durableId="1627544816">
    <w:abstractNumId w:val="0"/>
  </w:num>
  <w:num w:numId="25" w16cid:durableId="1135218139">
    <w:abstractNumId w:val="5"/>
  </w:num>
  <w:num w:numId="26" w16cid:durableId="1785268999">
    <w:abstractNumId w:val="7"/>
  </w:num>
  <w:num w:numId="27" w16cid:durableId="1816531624">
    <w:abstractNumId w:val="19"/>
  </w:num>
  <w:num w:numId="28" w16cid:durableId="546920477">
    <w:abstractNumId w:val="10"/>
  </w:num>
  <w:num w:numId="29" w16cid:durableId="19645792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023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261893">
    <w:abstractNumId w:val="22"/>
  </w:num>
  <w:num w:numId="32" w16cid:durableId="143913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B5"/>
    <w:rsid w:val="00001F87"/>
    <w:rsid w:val="00002CE1"/>
    <w:rsid w:val="00021A4A"/>
    <w:rsid w:val="00066199"/>
    <w:rsid w:val="000C08B8"/>
    <w:rsid w:val="001102AE"/>
    <w:rsid w:val="00160222"/>
    <w:rsid w:val="001746E0"/>
    <w:rsid w:val="0020504C"/>
    <w:rsid w:val="00216DEE"/>
    <w:rsid w:val="002C10E8"/>
    <w:rsid w:val="002D2F2A"/>
    <w:rsid w:val="002D69F1"/>
    <w:rsid w:val="00316EF3"/>
    <w:rsid w:val="0036436E"/>
    <w:rsid w:val="0037170C"/>
    <w:rsid w:val="00375C5B"/>
    <w:rsid w:val="00377DAE"/>
    <w:rsid w:val="00380D55"/>
    <w:rsid w:val="00394D4F"/>
    <w:rsid w:val="003B42E4"/>
    <w:rsid w:val="003C168C"/>
    <w:rsid w:val="003C26A2"/>
    <w:rsid w:val="003C3C5E"/>
    <w:rsid w:val="00404548"/>
    <w:rsid w:val="0043046A"/>
    <w:rsid w:val="004633E7"/>
    <w:rsid w:val="004820A7"/>
    <w:rsid w:val="004F15FE"/>
    <w:rsid w:val="00503195"/>
    <w:rsid w:val="005176AB"/>
    <w:rsid w:val="00523F1B"/>
    <w:rsid w:val="00534F15"/>
    <w:rsid w:val="00542700"/>
    <w:rsid w:val="0056130D"/>
    <w:rsid w:val="00586C26"/>
    <w:rsid w:val="00594C70"/>
    <w:rsid w:val="005A5DF1"/>
    <w:rsid w:val="00675B12"/>
    <w:rsid w:val="0068335B"/>
    <w:rsid w:val="00692B0E"/>
    <w:rsid w:val="006958FC"/>
    <w:rsid w:val="00697999"/>
    <w:rsid w:val="006A088C"/>
    <w:rsid w:val="006E16C3"/>
    <w:rsid w:val="006E3AB5"/>
    <w:rsid w:val="006E6761"/>
    <w:rsid w:val="00740154"/>
    <w:rsid w:val="00763C92"/>
    <w:rsid w:val="00783277"/>
    <w:rsid w:val="007B29AE"/>
    <w:rsid w:val="007C2715"/>
    <w:rsid w:val="008778B3"/>
    <w:rsid w:val="008C4A25"/>
    <w:rsid w:val="008E61AE"/>
    <w:rsid w:val="00952FA7"/>
    <w:rsid w:val="00990042"/>
    <w:rsid w:val="009B21FB"/>
    <w:rsid w:val="009B4054"/>
    <w:rsid w:val="009D1ECC"/>
    <w:rsid w:val="009E4A67"/>
    <w:rsid w:val="00A013CC"/>
    <w:rsid w:val="00A06615"/>
    <w:rsid w:val="00A37E90"/>
    <w:rsid w:val="00A46CAF"/>
    <w:rsid w:val="00A6674E"/>
    <w:rsid w:val="00A72527"/>
    <w:rsid w:val="00B14E9A"/>
    <w:rsid w:val="00B24D93"/>
    <w:rsid w:val="00B808FA"/>
    <w:rsid w:val="00B85020"/>
    <w:rsid w:val="00BE57B2"/>
    <w:rsid w:val="00C761A2"/>
    <w:rsid w:val="00C7689D"/>
    <w:rsid w:val="00CD69CB"/>
    <w:rsid w:val="00D55DDC"/>
    <w:rsid w:val="00D64122"/>
    <w:rsid w:val="00DA04FF"/>
    <w:rsid w:val="00E0768F"/>
    <w:rsid w:val="00E62A54"/>
    <w:rsid w:val="00EA3F04"/>
    <w:rsid w:val="00EA69E2"/>
    <w:rsid w:val="00ED7A92"/>
    <w:rsid w:val="00F32B39"/>
    <w:rsid w:val="00F41F86"/>
    <w:rsid w:val="00F5109A"/>
    <w:rsid w:val="00F86CC9"/>
    <w:rsid w:val="00FA0717"/>
    <w:rsid w:val="00FA5AAF"/>
    <w:rsid w:val="00FD39CD"/>
    <w:rsid w:val="00FD7E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293F"/>
  <w15:chartTrackingRefBased/>
  <w15:docId w15:val="{3834BFF5-F8A9-43B3-AA82-9BD440B8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C5B"/>
    <w:pPr>
      <w:ind w:left="720"/>
      <w:contextualSpacing/>
    </w:pPr>
  </w:style>
  <w:style w:type="paragraph" w:styleId="NoSpacing">
    <w:name w:val="No Spacing"/>
    <w:uiPriority w:val="1"/>
    <w:qFormat/>
    <w:rsid w:val="00021A4A"/>
    <w:pPr>
      <w:spacing w:after="0" w:line="240" w:lineRule="auto"/>
    </w:pPr>
  </w:style>
  <w:style w:type="table" w:customStyle="1" w:styleId="ProjectTable">
    <w:name w:val="Project Table"/>
    <w:basedOn w:val="TableNormal"/>
    <w:uiPriority w:val="99"/>
    <w:rsid w:val="00380D55"/>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styleId="TableGrid">
    <w:name w:val="Table Grid"/>
    <w:basedOn w:val="TableNormal"/>
    <w:rsid w:val="0038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2700"/>
    <w:pPr>
      <w:spacing w:before="100" w:beforeAutospacing="1" w:after="100" w:afterAutospacing="1" w:line="240" w:lineRule="auto"/>
    </w:pPr>
    <w:rPr>
      <w:rFonts w:ascii="Times New Roman" w:hAnsi="Times New Roman" w:cs="Times New Roman"/>
      <w:sz w:val="24"/>
      <w:szCs w:val="24"/>
      <w:lang w:eastAsia="en-AU"/>
    </w:rPr>
  </w:style>
  <w:style w:type="character" w:customStyle="1" w:styleId="normaltextrun">
    <w:name w:val="normaltextrun"/>
    <w:basedOn w:val="DefaultParagraphFont"/>
    <w:rsid w:val="00542700"/>
  </w:style>
  <w:style w:type="character" w:customStyle="1" w:styleId="eop">
    <w:name w:val="eop"/>
    <w:basedOn w:val="DefaultParagraphFont"/>
    <w:rsid w:val="00542700"/>
  </w:style>
  <w:style w:type="character" w:customStyle="1" w:styleId="frag-no">
    <w:name w:val="frag-no"/>
    <w:basedOn w:val="DefaultParagraphFont"/>
    <w:rsid w:val="00001F87"/>
  </w:style>
  <w:style w:type="paragraph" w:styleId="Caption">
    <w:name w:val="caption"/>
    <w:basedOn w:val="Normal"/>
    <w:next w:val="Normal"/>
    <w:uiPriority w:val="35"/>
    <w:unhideWhenUsed/>
    <w:qFormat/>
    <w:rsid w:val="00A7252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6234">
      <w:bodyDiv w:val="1"/>
      <w:marLeft w:val="0"/>
      <w:marRight w:val="0"/>
      <w:marTop w:val="0"/>
      <w:marBottom w:val="0"/>
      <w:divBdr>
        <w:top w:val="none" w:sz="0" w:space="0" w:color="auto"/>
        <w:left w:val="none" w:sz="0" w:space="0" w:color="auto"/>
        <w:bottom w:val="none" w:sz="0" w:space="0" w:color="auto"/>
        <w:right w:val="none" w:sz="0" w:space="0" w:color="auto"/>
      </w:divBdr>
      <w:divsChild>
        <w:div w:id="201945172">
          <w:marLeft w:val="0"/>
          <w:marRight w:val="0"/>
          <w:marTop w:val="0"/>
          <w:marBottom w:val="0"/>
          <w:divBdr>
            <w:top w:val="none" w:sz="0" w:space="0" w:color="auto"/>
            <w:left w:val="none" w:sz="0" w:space="0" w:color="auto"/>
            <w:bottom w:val="none" w:sz="0" w:space="0" w:color="auto"/>
            <w:right w:val="none" w:sz="0" w:space="0" w:color="auto"/>
          </w:divBdr>
          <w:divsChild>
            <w:div w:id="1365642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8544456">
          <w:marLeft w:val="0"/>
          <w:marRight w:val="0"/>
          <w:marTop w:val="0"/>
          <w:marBottom w:val="0"/>
          <w:divBdr>
            <w:top w:val="none" w:sz="0" w:space="0" w:color="auto"/>
            <w:left w:val="none" w:sz="0" w:space="0" w:color="auto"/>
            <w:bottom w:val="none" w:sz="0" w:space="0" w:color="auto"/>
            <w:right w:val="none" w:sz="0" w:space="0" w:color="auto"/>
          </w:divBdr>
          <w:divsChild>
            <w:div w:id="1706055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7550196">
          <w:marLeft w:val="0"/>
          <w:marRight w:val="0"/>
          <w:marTop w:val="0"/>
          <w:marBottom w:val="0"/>
          <w:divBdr>
            <w:top w:val="none" w:sz="0" w:space="0" w:color="auto"/>
            <w:left w:val="none" w:sz="0" w:space="0" w:color="auto"/>
            <w:bottom w:val="none" w:sz="0" w:space="0" w:color="auto"/>
            <w:right w:val="none" w:sz="0" w:space="0" w:color="auto"/>
          </w:divBdr>
          <w:divsChild>
            <w:div w:id="18832057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25983024">
      <w:bodyDiv w:val="1"/>
      <w:marLeft w:val="0"/>
      <w:marRight w:val="0"/>
      <w:marTop w:val="0"/>
      <w:marBottom w:val="0"/>
      <w:divBdr>
        <w:top w:val="none" w:sz="0" w:space="0" w:color="auto"/>
        <w:left w:val="none" w:sz="0" w:space="0" w:color="auto"/>
        <w:bottom w:val="none" w:sz="0" w:space="0" w:color="auto"/>
        <w:right w:val="none" w:sz="0" w:space="0" w:color="auto"/>
      </w:divBdr>
    </w:div>
    <w:div w:id="333992718">
      <w:bodyDiv w:val="1"/>
      <w:marLeft w:val="0"/>
      <w:marRight w:val="0"/>
      <w:marTop w:val="0"/>
      <w:marBottom w:val="0"/>
      <w:divBdr>
        <w:top w:val="none" w:sz="0" w:space="0" w:color="auto"/>
        <w:left w:val="none" w:sz="0" w:space="0" w:color="auto"/>
        <w:bottom w:val="none" w:sz="0" w:space="0" w:color="auto"/>
        <w:right w:val="none" w:sz="0" w:space="0" w:color="auto"/>
      </w:divBdr>
    </w:div>
    <w:div w:id="725883158">
      <w:bodyDiv w:val="1"/>
      <w:marLeft w:val="0"/>
      <w:marRight w:val="0"/>
      <w:marTop w:val="0"/>
      <w:marBottom w:val="0"/>
      <w:divBdr>
        <w:top w:val="none" w:sz="0" w:space="0" w:color="auto"/>
        <w:left w:val="none" w:sz="0" w:space="0" w:color="auto"/>
        <w:bottom w:val="none" w:sz="0" w:space="0" w:color="auto"/>
        <w:right w:val="none" w:sz="0" w:space="0" w:color="auto"/>
      </w:divBdr>
    </w:div>
    <w:div w:id="139377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6DEACC59942A7ABAF71001FF3924C"/>
        <w:category>
          <w:name w:val="General"/>
          <w:gallery w:val="placeholder"/>
        </w:category>
        <w:types>
          <w:type w:val="bbPlcHdr"/>
        </w:types>
        <w:behaviors>
          <w:behavior w:val="content"/>
        </w:behaviors>
        <w:guid w:val="{B08F5FE6-43D2-4025-9EF4-2859E984D808}"/>
      </w:docPartPr>
      <w:docPartBody>
        <w:p w:rsidR="00E71FC3" w:rsidRDefault="00E175EF" w:rsidP="00E175EF">
          <w:pPr>
            <w:pStyle w:val="D4E6DEACC59942A7ABAF71001FF3924C"/>
          </w:pPr>
          <w:r w:rsidRPr="002E6688">
            <w:rPr>
              <w:rStyle w:val="PlaceholderText"/>
              <w:color w:val="FF0000"/>
            </w:rPr>
            <w:t>Choose an item.</w:t>
          </w:r>
        </w:p>
      </w:docPartBody>
    </w:docPart>
    <w:docPart>
      <w:docPartPr>
        <w:name w:val="AB67221C92C549A8A89A396EC0C6775C"/>
        <w:category>
          <w:name w:val="General"/>
          <w:gallery w:val="placeholder"/>
        </w:category>
        <w:types>
          <w:type w:val="bbPlcHdr"/>
        </w:types>
        <w:behaviors>
          <w:behavior w:val="content"/>
        </w:behaviors>
        <w:guid w:val="{B7A31995-B0AE-482E-BACF-051E66C65367}"/>
      </w:docPartPr>
      <w:docPartBody>
        <w:p w:rsidR="00E71FC3" w:rsidRDefault="00E175EF" w:rsidP="00E175EF">
          <w:pPr>
            <w:pStyle w:val="AB67221C92C549A8A89A396EC0C6775C"/>
          </w:pPr>
          <w:r>
            <w:rPr>
              <w:rStyle w:val="PlaceholderText"/>
            </w:rPr>
            <w:t>Click here to enter a date.</w:t>
          </w:r>
        </w:p>
      </w:docPartBody>
    </w:docPart>
    <w:docPart>
      <w:docPartPr>
        <w:name w:val="39CE195D2E0C466FB97D74EB3717ED1B"/>
        <w:category>
          <w:name w:val="General"/>
          <w:gallery w:val="placeholder"/>
        </w:category>
        <w:types>
          <w:type w:val="bbPlcHdr"/>
        </w:types>
        <w:behaviors>
          <w:behavior w:val="content"/>
        </w:behaviors>
        <w:guid w:val="{83368C8D-9A23-4612-926E-D9AFB8E15A5F}"/>
      </w:docPartPr>
      <w:docPartBody>
        <w:p w:rsidR="00E71FC3" w:rsidRDefault="00E175EF" w:rsidP="00E175EF">
          <w:pPr>
            <w:pStyle w:val="39CE195D2E0C466FB97D74EB3717ED1B"/>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F"/>
    <w:rsid w:val="00B95704"/>
    <w:rsid w:val="00E175EF"/>
    <w:rsid w:val="00E71FC3"/>
    <w:rsid w:val="00FF4B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5EF"/>
    <w:rPr>
      <w:color w:val="808080"/>
    </w:rPr>
  </w:style>
  <w:style w:type="paragraph" w:customStyle="1" w:styleId="D4E6DEACC59942A7ABAF71001FF3924C">
    <w:name w:val="D4E6DEACC59942A7ABAF71001FF3924C"/>
    <w:rsid w:val="00E175EF"/>
  </w:style>
  <w:style w:type="paragraph" w:customStyle="1" w:styleId="AB67221C92C549A8A89A396EC0C6775C">
    <w:name w:val="AB67221C92C549A8A89A396EC0C6775C"/>
    <w:rsid w:val="00E175EF"/>
  </w:style>
  <w:style w:type="paragraph" w:customStyle="1" w:styleId="39CE195D2E0C466FB97D74EB3717ED1B">
    <w:name w:val="39CE195D2E0C466FB97D74EB3717ED1B"/>
    <w:rsid w:val="00E17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6D893-9C3A-4F20-9F49-F7709F84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1662</Words>
  <Characters>10007</Characters>
  <Application>Microsoft Office Word</Application>
  <DocSecurity>4</DocSecurity>
  <Lines>208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 Pendergast</dc:creator>
  <cp:keywords/>
  <dc:description/>
  <cp:lastModifiedBy>Jenny Tattam</cp:lastModifiedBy>
  <cp:revision>2</cp:revision>
  <dcterms:created xsi:type="dcterms:W3CDTF">2024-10-10T00:53:00Z</dcterms:created>
  <dcterms:modified xsi:type="dcterms:W3CDTF">2024-10-10T00:53:00Z</dcterms:modified>
</cp:coreProperties>
</file>